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9CC" w:rsidRPr="000479CC" w:rsidRDefault="000479CC" w:rsidP="00A96EAD">
      <w:pPr>
        <w:pStyle w:val="1"/>
        <w:spacing w:after="0"/>
        <w:ind w:left="495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79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</w:t>
      </w:r>
    </w:p>
    <w:p w:rsidR="000479CC" w:rsidRDefault="000479CC" w:rsidP="00A96EAD">
      <w:pPr>
        <w:pStyle w:val="1"/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</w:p>
    <w:p w:rsidR="00A96EAD" w:rsidRPr="00D22108" w:rsidRDefault="00A96EAD" w:rsidP="00A96EAD">
      <w:pPr>
        <w:pStyle w:val="1"/>
        <w:spacing w:after="0"/>
        <w:ind w:left="4956"/>
        <w:rPr>
          <w:rFonts w:ascii="Times New Roman" w:eastAsia="Times New Roman" w:hAnsi="Times New Roman" w:cs="Times New Roman"/>
          <w:sz w:val="28"/>
          <w:szCs w:val="28"/>
        </w:rPr>
      </w:pPr>
      <w:r w:rsidRPr="00D22108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5864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22108">
        <w:rPr>
          <w:rFonts w:ascii="Times New Roman" w:eastAsia="Times New Roman" w:hAnsi="Times New Roman" w:cs="Times New Roman"/>
          <w:sz w:val="28"/>
          <w:szCs w:val="28"/>
        </w:rPr>
        <w:t xml:space="preserve"> к приказу департамента образования, науки и молодежной политики Воронежской области </w:t>
      </w:r>
      <w:proofErr w:type="gramStart"/>
      <w:r w:rsidRPr="00D22108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22108">
        <w:rPr>
          <w:rFonts w:ascii="Times New Roman" w:eastAsia="Times New Roman" w:hAnsi="Times New Roman" w:cs="Times New Roman"/>
          <w:sz w:val="28"/>
          <w:szCs w:val="28"/>
        </w:rPr>
        <w:t xml:space="preserve"> _________ № _________</w:t>
      </w:r>
    </w:p>
    <w:p w:rsidR="00A96EAD" w:rsidRDefault="00A96EAD" w:rsidP="0005050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6EAD" w:rsidRDefault="00A96EAD" w:rsidP="00A96EAD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5050F" w:rsidRPr="0005050F" w:rsidRDefault="0005050F" w:rsidP="0005050F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05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Положение </w:t>
      </w:r>
    </w:p>
    <w:p w:rsidR="0005050F" w:rsidRPr="0005050F" w:rsidRDefault="0005050F" w:rsidP="0005050F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05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«Ресурсно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05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группе</w:t>
      </w:r>
      <w:r w:rsidRPr="0005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для детей с расстройствами </w:t>
      </w:r>
      <w:proofErr w:type="spellStart"/>
      <w:r w:rsidRPr="0005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аутистического</w:t>
      </w:r>
      <w:proofErr w:type="spellEnd"/>
      <w:r w:rsidRPr="0005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спектра на базе </w:t>
      </w:r>
      <w:r w:rsidR="002510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образовательной</w:t>
      </w:r>
      <w:r w:rsidRPr="000505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организации</w:t>
      </w:r>
    </w:p>
    <w:p w:rsidR="0005050F" w:rsidRPr="0005050F" w:rsidRDefault="0005050F" w:rsidP="0005050F">
      <w:pPr>
        <w:spacing w:after="0" w:line="276" w:lineRule="auto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05050F" w:rsidRPr="0005050F" w:rsidRDefault="001D0B2C" w:rsidP="0005050F">
      <w:pPr>
        <w:numPr>
          <w:ilvl w:val="0"/>
          <w:numId w:val="1"/>
        </w:numPr>
        <w:spacing w:after="0" w:line="276" w:lineRule="auto"/>
        <w:ind w:hanging="72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05050F" w:rsidRPr="0005050F" w:rsidRDefault="0005050F" w:rsidP="0005050F">
      <w:pPr>
        <w:spacing w:after="0" w:line="276" w:lineRule="auto"/>
        <w:rPr>
          <w:rFonts w:ascii="Calibri" w:eastAsia="Calibri" w:hAnsi="Calibri" w:cs="Calibri"/>
          <w:color w:val="000000"/>
          <w:lang w:eastAsia="ru-RU"/>
        </w:rPr>
      </w:pPr>
    </w:p>
    <w:p w:rsidR="0005050F" w:rsidRPr="0005050F" w:rsidRDefault="0005050F" w:rsidP="00A96EAD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Федеральным 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29.12.2012 № 273-ФЗ «Об образовании в Российской Федерации»,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Федеральным государственным образовательным стандартом </w:t>
      </w:r>
      <w:r w:rsidR="00AB5817">
        <w:rPr>
          <w:rFonts w:ascii="Times New Roman" w:eastAsia="MS Mincho" w:hAnsi="Times New Roman" w:cs="Times New Roman"/>
          <w:color w:val="000000"/>
          <w:sz w:val="28"/>
          <w:szCs w:val="28"/>
        </w:rPr>
        <w:t>дошкольного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образования;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образования и науки Российской Федерации от 30.08.2013 № 101</w:t>
      </w:r>
      <w:r w:rsidR="00AB581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организации и осуществления образовательной деятельности </w:t>
      </w:r>
      <w:proofErr w:type="gramStart"/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общеобразовательным программам – образовательным программам </w:t>
      </w:r>
      <w:r w:rsidR="00A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Федеральным Законом от 24.11.1995 № 181-ФЗ «О социальной защите инвалидов в Российской Федерации», </w:t>
      </w:r>
      <w:r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приказом департамента образования, науки и молодежной политики Воронежской области от 25.09.2013 № 923 «Об утверждении Положения о порядке признания организаций,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</w:t>
      </w:r>
      <w:r w:rsidR="009A2C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</w:t>
      </w:r>
      <w:r w:rsidR="009A2CB1"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приказом департамента образования, науки</w:t>
      </w:r>
      <w:proofErr w:type="gramEnd"/>
      <w:r w:rsidR="009A2CB1"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и молодежной политики Воронежской области от </w:t>
      </w:r>
      <w:r w:rsidR="009A2C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08</w:t>
      </w:r>
      <w:r w:rsidR="009A2CB1"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.0</w:t>
      </w:r>
      <w:r w:rsidR="009A2C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</w:t>
      </w:r>
      <w:r w:rsidR="009A2CB1"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.201</w:t>
      </w:r>
      <w:r w:rsidR="009A2C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5</w:t>
      </w:r>
      <w:r w:rsidR="009A2CB1"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№ </w:t>
      </w:r>
      <w:r w:rsidR="009A2C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692 «О внесении изменений в приказ от</w:t>
      </w:r>
      <w:r w:rsidR="009A2CB1" w:rsidRPr="009A2C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9A2CB1"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25.09.2013 № 923</w:t>
      </w:r>
      <w:r w:rsidR="009A2C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»</w:t>
      </w:r>
      <w:r w:rsidR="007F2E8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9A2CB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, </w:t>
      </w:r>
      <w:r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с учетом рекомендаций </w:t>
      </w:r>
      <w:proofErr w:type="spellStart"/>
      <w:r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Минобрнауки</w:t>
      </w:r>
      <w:proofErr w:type="spellEnd"/>
      <w:r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РФ по созданию условий для получения образования детьми с ограниченными возможностями здоровья и детьми-инвалидами».</w:t>
      </w:r>
    </w:p>
    <w:p w:rsidR="0005050F" w:rsidRPr="0005050F" w:rsidRDefault="0005050F" w:rsidP="00A96EAD">
      <w:pPr>
        <w:numPr>
          <w:ilvl w:val="1"/>
          <w:numId w:val="2"/>
        </w:numPr>
        <w:spacing w:after="0" w:line="27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определяет порядок создания и функционирования «Ресурсных </w:t>
      </w:r>
      <w:r w:rsidR="009630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базе </w:t>
      </w:r>
      <w:r w:rsidR="0025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Воронежской области с целью создания специальных 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условий для</w:t>
      </w:r>
      <w:r w:rsidR="00947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основной и/или </w:t>
      </w:r>
      <w:r w:rsidR="00AB581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адаптированной общеобразовательной программы дошкольного образования,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8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адаптации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коррекции нарушений поведения, коммуникации и речи у 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 с расстройствами </w:t>
      </w:r>
      <w:proofErr w:type="spellStart"/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аутистического</w:t>
      </w:r>
      <w:proofErr w:type="spellEnd"/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спектра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и другими нарушениями ментальной сферы, а также сопутствующими выраженными нарушениями поведения, коммуникации и речи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</w:t>
      </w:r>
      <w:proofErr w:type="gramEnd"/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gramStart"/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РАС). </w:t>
      </w:r>
      <w:proofErr w:type="gramEnd"/>
    </w:p>
    <w:p w:rsidR="0005050F" w:rsidRPr="0005050F" w:rsidRDefault="0005050F" w:rsidP="00A96EAD">
      <w:pPr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«Ресурсн</w:t>
      </w:r>
      <w:r w:rsidR="006B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B3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для детей с РАС создается на базе </w:t>
      </w:r>
      <w:r w:rsidR="0025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7F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</w:t>
      </w:r>
      <w:r w:rsidR="007F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 статус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</w:t>
      </w:r>
      <w:r w:rsidR="007F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инновационн</w:t>
      </w:r>
      <w:r w:rsidR="007F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</w:t>
      </w:r>
      <w:r w:rsidR="007F2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созданию специальных образовательных условий для </w:t>
      </w:r>
      <w:r w:rsidR="00D05C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получения дошкольного образования 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с РАС, с использованием метод</w:t>
      </w:r>
      <w:r w:rsidR="00115B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прикладного поведенческого анализа. </w:t>
      </w:r>
    </w:p>
    <w:p w:rsidR="0005050F" w:rsidRPr="0005050F" w:rsidRDefault="0005050F" w:rsidP="00A96EA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1.4. Настоящее положение может быть использовано для разработки положения о «Ресурсно</w:t>
      </w:r>
      <w:r w:rsidR="009472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й</w:t>
      </w:r>
      <w:r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="009472A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групп</w:t>
      </w:r>
      <w:r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е» общеобразовательными организациями 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>(далее - ОО) Воронежской области</w:t>
      </w:r>
      <w:r w:rsidRPr="0005050F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.</w:t>
      </w:r>
    </w:p>
    <w:p w:rsidR="0005050F" w:rsidRPr="0005050F" w:rsidRDefault="0005050F" w:rsidP="00A96EAD">
      <w:pPr>
        <w:widowControl w:val="0"/>
        <w:numPr>
          <w:ilvl w:val="0"/>
          <w:numId w:val="1"/>
        </w:numPr>
        <w:spacing w:after="0" w:line="276" w:lineRule="auto"/>
        <w:ind w:left="0" w:firstLine="3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050F">
        <w:rPr>
          <w:rFonts w:ascii="Times New Roman" w:eastAsia="Times New Roman" w:hAnsi="Times New Roman" w:cs="Times New Roman"/>
          <w:b/>
          <w:sz w:val="28"/>
          <w:szCs w:val="28"/>
        </w:rPr>
        <w:t>Цель и задачи создания «Ресурсно</w:t>
      </w:r>
      <w:r w:rsidR="005042A7">
        <w:rPr>
          <w:rFonts w:ascii="Times New Roman" w:eastAsia="Times New Roman" w:hAnsi="Times New Roman" w:cs="Times New Roman"/>
          <w:b/>
          <w:sz w:val="28"/>
          <w:szCs w:val="28"/>
        </w:rPr>
        <w:t>й</w:t>
      </w:r>
      <w:r w:rsidRPr="000505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042A7">
        <w:rPr>
          <w:rFonts w:ascii="Times New Roman" w:eastAsia="Times New Roman" w:hAnsi="Times New Roman" w:cs="Times New Roman"/>
          <w:b/>
          <w:sz w:val="28"/>
          <w:szCs w:val="28"/>
        </w:rPr>
        <w:t>группы</w:t>
      </w:r>
      <w:r w:rsidRPr="000505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«Ресурсн</w:t>
      </w:r>
      <w:r w:rsidR="0050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создаётся с целью обеспечения</w:t>
      </w:r>
      <w:r w:rsidRPr="0005050F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="00AB38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РАС реализации права на получение общего образовани</w:t>
      </w:r>
      <w:r w:rsidR="00947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05050F">
        <w:rPr>
          <w:rFonts w:ascii="Arial" w:eastAsia="Arial" w:hAnsi="Arial" w:cs="Arial"/>
          <w:color w:val="000000"/>
          <w:sz w:val="28"/>
          <w:szCs w:val="28"/>
          <w:lang w:eastAsia="ru-RU"/>
        </w:rPr>
        <w:t xml:space="preserve"> 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инклюзивного образования, в среде совместного </w:t>
      </w:r>
      <w:r w:rsidR="00A40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дошкольного образования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типично развивающимися сверстниками.</w:t>
      </w:r>
    </w:p>
    <w:p w:rsidR="0005050F" w:rsidRPr="0005050F" w:rsidRDefault="0005050F" w:rsidP="00A96EAD">
      <w:pPr>
        <w:autoSpaceDE w:val="0"/>
        <w:autoSpaceDN w:val="0"/>
        <w:adjustRightInd w:val="0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Задачи:</w:t>
      </w:r>
    </w:p>
    <w:p w:rsidR="0005050F" w:rsidRPr="0005050F" w:rsidRDefault="0005050F" w:rsidP="00A96EAD">
      <w:pPr>
        <w:spacing w:after="0" w:line="276" w:lineRule="auto"/>
        <w:ind w:firstLine="708"/>
        <w:jc w:val="both"/>
        <w:rPr>
          <w:rFonts w:ascii="Times" w:eastAsia="MS Mincho" w:hAnsi="Times" w:cs="Times New Roman"/>
          <w:sz w:val="20"/>
          <w:szCs w:val="20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создание специальных условий (средовых, кадровых, организационных) для </w:t>
      </w:r>
      <w:r w:rsidR="009472A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социальной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адаптации, </w:t>
      </w:r>
      <w:r w:rsidR="009472AF">
        <w:rPr>
          <w:rFonts w:ascii="Times New Roman" w:eastAsia="MS Mincho" w:hAnsi="Times New Roman" w:cs="Times New Roman"/>
          <w:color w:val="000000"/>
          <w:sz w:val="28"/>
          <w:szCs w:val="28"/>
        </w:rPr>
        <w:t>получения дошкольного образования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</w:t>
      </w:r>
      <w:r w:rsidRPr="002950D6">
        <w:rPr>
          <w:rFonts w:ascii="Times New Roman" w:eastAsia="MS Mincho" w:hAnsi="Times New Roman" w:cs="Times New Roman"/>
          <w:sz w:val="28"/>
          <w:szCs w:val="28"/>
        </w:rPr>
        <w:t xml:space="preserve">коррекции </w:t>
      </w:r>
      <w:r w:rsidR="009472AF">
        <w:rPr>
          <w:rFonts w:ascii="Times New Roman" w:eastAsia="MS Mincho" w:hAnsi="Times New Roman" w:cs="Times New Roman"/>
          <w:sz w:val="28"/>
          <w:szCs w:val="28"/>
        </w:rPr>
        <w:t xml:space="preserve">нарушений развития у </w:t>
      </w:r>
      <w:r w:rsidR="00AB38C2">
        <w:rPr>
          <w:rFonts w:ascii="Times New Roman" w:eastAsia="MS Mincho" w:hAnsi="Times New Roman" w:cs="Times New Roman"/>
          <w:sz w:val="28"/>
          <w:szCs w:val="28"/>
        </w:rPr>
        <w:t>детей</w:t>
      </w:r>
      <w:r w:rsidRPr="002950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с РАС на основе реализаци</w:t>
      </w:r>
      <w:r w:rsidR="009472AF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="009315C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адаптированных образовательных программ (далее </w:t>
      </w:r>
      <w:r w:rsidR="009315C3">
        <w:rPr>
          <w:rFonts w:ascii="Times New Roman" w:eastAsia="MS Mincho" w:hAnsi="Times New Roman" w:cs="Times New Roman"/>
          <w:color w:val="000000"/>
          <w:sz w:val="28"/>
          <w:szCs w:val="28"/>
        </w:rPr>
        <w:t>–</w:t>
      </w:r>
      <w:r w:rsidR="00115BA3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АОП)</w:t>
      </w:r>
      <w:r w:rsidR="005E11A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 рамках реализации основной общеобразовательной программы дошкольного образования (далее ООП)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:rsidR="0005050F" w:rsidRPr="0005050F" w:rsidRDefault="0005050F" w:rsidP="00A96EAD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подготовка </w:t>
      </w:r>
      <w:r w:rsidR="002950D6" w:rsidRPr="002950D6">
        <w:rPr>
          <w:rFonts w:ascii="Times New Roman" w:eastAsia="MS Mincho" w:hAnsi="Times New Roman" w:cs="Times New Roman"/>
          <w:sz w:val="28"/>
          <w:szCs w:val="28"/>
        </w:rPr>
        <w:t>воспитанников</w:t>
      </w:r>
      <w:r w:rsidRPr="002950D6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 РАС к переходу на инклюзивное образование в общеобразовательных </w:t>
      </w:r>
      <w:r w:rsidR="009315C3">
        <w:rPr>
          <w:rFonts w:ascii="Times New Roman" w:eastAsia="MS Mincho" w:hAnsi="Times New Roman" w:cs="Times New Roman"/>
          <w:color w:val="000000"/>
          <w:sz w:val="28"/>
          <w:szCs w:val="28"/>
        </w:rPr>
        <w:t>группах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, в среде типично развивающихся сверстников.</w:t>
      </w:r>
    </w:p>
    <w:p w:rsidR="0005050F" w:rsidRPr="0005050F" w:rsidRDefault="0005050F" w:rsidP="00A96E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5050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Организация функционирования «Ресурсно</w:t>
      </w:r>
      <w:r w:rsidR="00504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й</w:t>
      </w:r>
      <w:r w:rsidRPr="0005050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042A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группы</w:t>
      </w:r>
      <w:r w:rsidRPr="0005050F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</w:p>
    <w:p w:rsidR="0005050F" w:rsidRPr="0005050F" w:rsidRDefault="0005050F" w:rsidP="00A96E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505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3.1. На основании заявления родителей (законных представителей) и заключения </w:t>
      </w:r>
      <w:proofErr w:type="spellStart"/>
      <w:r w:rsidRPr="0005050F">
        <w:rPr>
          <w:rFonts w:ascii="Times New Roman" w:eastAsia="Times New Roman" w:hAnsi="Times New Roman" w:cs="Times New Roman"/>
          <w:bCs/>
          <w:iCs/>
          <w:sz w:val="28"/>
          <w:szCs w:val="28"/>
        </w:rPr>
        <w:t>психолого-медико-педагогической</w:t>
      </w:r>
      <w:proofErr w:type="spellEnd"/>
      <w:r w:rsidRPr="000505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комиссии (далее ПМПК) ребёнок с РАС зачисляется </w:t>
      </w:r>
      <w:r w:rsidRPr="00216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</w:t>
      </w:r>
      <w:r w:rsidR="002510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группу </w:t>
      </w:r>
      <w:proofErr w:type="spellStart"/>
      <w:r w:rsidR="00251044">
        <w:rPr>
          <w:rFonts w:ascii="Times New Roman" w:eastAsia="Times New Roman" w:hAnsi="Times New Roman" w:cs="Times New Roman"/>
          <w:bCs/>
          <w:iCs/>
          <w:sz w:val="28"/>
          <w:szCs w:val="28"/>
        </w:rPr>
        <w:t>общеразвивающей</w:t>
      </w:r>
      <w:proofErr w:type="spellEnd"/>
      <w:r w:rsidR="0025104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направленности</w:t>
      </w:r>
      <w:r w:rsidRPr="00216406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05050F">
        <w:rPr>
          <w:rFonts w:ascii="Times New Roman" w:eastAsia="Times New Roman" w:hAnsi="Times New Roman" w:cs="Times New Roman"/>
          <w:bCs/>
          <w:iCs/>
          <w:sz w:val="28"/>
          <w:szCs w:val="28"/>
        </w:rPr>
        <w:t>и в «Ресурсн</w:t>
      </w:r>
      <w:r w:rsidR="00A0717F">
        <w:rPr>
          <w:rFonts w:ascii="Times New Roman" w:eastAsia="Times New Roman" w:hAnsi="Times New Roman" w:cs="Times New Roman"/>
          <w:bCs/>
          <w:iCs/>
          <w:sz w:val="28"/>
          <w:szCs w:val="28"/>
        </w:rPr>
        <w:t>ую</w:t>
      </w:r>
      <w:r w:rsidRPr="0005050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A0717F">
        <w:rPr>
          <w:rFonts w:ascii="Times New Roman" w:eastAsia="Times New Roman" w:hAnsi="Times New Roman" w:cs="Times New Roman"/>
          <w:bCs/>
          <w:iCs/>
          <w:sz w:val="28"/>
          <w:szCs w:val="28"/>
        </w:rPr>
        <w:t>группу</w:t>
      </w:r>
      <w:r w:rsidRPr="0005050F">
        <w:rPr>
          <w:rFonts w:ascii="Times New Roman" w:eastAsia="Times New Roman" w:hAnsi="Times New Roman" w:cs="Times New Roman"/>
          <w:bCs/>
          <w:iCs/>
          <w:sz w:val="28"/>
          <w:szCs w:val="28"/>
        </w:rPr>
        <w:t>».</w:t>
      </w:r>
    </w:p>
    <w:p w:rsidR="0005050F" w:rsidRPr="0005050F" w:rsidRDefault="0005050F" w:rsidP="00A96E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3.2. П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зачислении ребенка в </w:t>
      </w:r>
      <w:r w:rsidR="007D4E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Ресурсн</w:t>
      </w:r>
      <w:r w:rsidR="00AF2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2D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r w:rsidR="007D4E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AF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Pr="000505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образовательной организацией и 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</w:t>
      </w:r>
      <w:r w:rsidRPr="0005050F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заключается договор о взаимодействии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Предельная наполняемость «Ресурсно</w:t>
      </w:r>
      <w:r w:rsidR="001270F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0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может превышать </w:t>
      </w:r>
      <w:r w:rsidR="00257A4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Для каждого </w:t>
      </w:r>
      <w:r w:rsidR="00B83932"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="00B839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учетом результатов специализированного комплексного тестирования по навыкам жизненных 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компетенций, академическим и социальным компетенциям разрабатываются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АОП.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3.5. 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</w:t>
      </w:r>
      <w:r w:rsidR="009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1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«Ресурсно</w:t>
      </w:r>
      <w:r w:rsidR="00C00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группе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осуществляется с использованием педагогических технологий, обеспечивающих индивидуальное, личностно-ориентированное развитие ребенка на основе метода прикладного поведенческого анализа.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Функционирование «Ресурсно</w:t>
      </w:r>
      <w:r w:rsidR="00682EC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EC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предусматривает:</w:t>
      </w:r>
    </w:p>
    <w:p w:rsidR="0005050F" w:rsidRPr="00A06375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специального пространства 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A06375"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РАС; </w:t>
      </w:r>
    </w:p>
    <w:p w:rsidR="0005050F" w:rsidRPr="00A06375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специального режима </w:t>
      </w:r>
      <w:r w:rsidR="009315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воспитанника в образовательной организации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5050F" w:rsidRPr="00A06375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организацию специально</w:t>
      </w:r>
      <w:r w:rsidR="009315C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5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развивающей предметно – пространственной среды для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375"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</w:t>
      </w:r>
      <w:r w:rsidR="009315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РАС; </w:t>
      </w:r>
    </w:p>
    <w:p w:rsidR="0005050F" w:rsidRPr="00A06375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организацию рабочего места </w:t>
      </w:r>
      <w:r w:rsidR="00202024"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050F" w:rsidRPr="00A06375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наличие технических средств обучения и оборудования, ориентированных на удовлетворение особых образовательных потребностей </w:t>
      </w:r>
      <w:r w:rsidR="00A06375"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</w:t>
      </w:r>
      <w:r w:rsidRPr="00A06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РАС;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1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020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специальных </w:t>
      </w:r>
      <w:r w:rsidR="009315C3" w:rsidRPr="00E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УМК, специальных компьютерных инструментов развития и коррекции, приложений к ним и </w:t>
      </w:r>
      <w:r w:rsidRPr="00EE21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</w:t>
      </w:r>
      <w:r w:rsidR="009315C3" w:rsidRPr="00EE218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дидактических и диагностических материал</w:t>
      </w:r>
      <w:r w:rsidR="00272C1C" w:rsidRPr="00EE218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Помещение, в котором организуется функционирование «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</w:t>
      </w:r>
      <w:r w:rsidR="002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0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целесообразно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выбирать в стороне от </w:t>
      </w:r>
      <w:proofErr w:type="spellStart"/>
      <w:r w:rsidR="002510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общеразвивающих</w:t>
      </w:r>
      <w:proofErr w:type="spellEnd"/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6B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шаговой доступности от гигиенической комнаты. Пространство помещения рекомендуется разделять на 4 функциональные зоны: зона для индивидуальных занятий, зона для групповых занятий, зона для отдыха и сенсорной разгрузки, рабочее место </w:t>
      </w:r>
      <w:r w:rsidR="00F326B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050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050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3.8. Функционирование «Ресурсно</w:t>
      </w:r>
      <w:r w:rsidR="009826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й</w:t>
      </w:r>
      <w:r w:rsidRPr="000505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267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группы</w:t>
      </w:r>
      <w:r w:rsidRPr="000505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» осуществляется в двух режимах - постоянном и консультативном.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3.9. П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остоянный режим предусматривает: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менее 80 % времени, затраченного на освоение </w:t>
      </w:r>
      <w:r w:rsidR="004830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АОП внутри пространства «Ресурсно</w:t>
      </w:r>
      <w:r w:rsidR="0066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68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индивидуальное </w:t>
      </w:r>
      <w:proofErr w:type="spellStart"/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тьюторское</w:t>
      </w:r>
      <w:proofErr w:type="spellEnd"/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сопровождение на протяжении всего </w:t>
      </w:r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>времени пребывания в образовательной организации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участие в коррекционно-развивающих </w:t>
      </w:r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>мероприятиях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проводимых педагогом-психологом для развития социальных </w:t>
      </w:r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>и функциональных навыков, режим кратковременного пребывания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- проведение консультаций специалистов «Ресурсно</w:t>
      </w:r>
      <w:r w:rsidR="003B6D69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3B6D69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 с родителями (законными представителями) </w:t>
      </w:r>
      <w:r w:rsidR="003B6D69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, со средней периодичностью один раз в месяц, продолжительностью до одного (астрономического) часа.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3.10. </w:t>
      </w:r>
      <w:proofErr w:type="gramStart"/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Решение о сроках частичного сопровождаемого включения (инклюзии) </w:t>
      </w:r>
      <w:r w:rsidR="00A06375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воспитанника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находящегося на постоянном режиме </w:t>
      </w:r>
      <w:r w:rsidR="00272C1C" w:rsidRPr="00272C1C">
        <w:rPr>
          <w:rFonts w:ascii="Times New Roman" w:eastAsia="MS Mincho" w:hAnsi="Times New Roman" w:cs="Times New Roman"/>
          <w:sz w:val="28"/>
          <w:szCs w:val="28"/>
        </w:rPr>
        <w:t>функционирования ресурсной группы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на </w:t>
      </w:r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>посещение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251044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общеобразовательной </w:t>
      </w:r>
      <w:r w:rsidR="00736EE0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>ы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, в котор</w:t>
      </w:r>
      <w:r w:rsidR="00736EE0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он зачислен, а также о количестве времени </w:t>
      </w:r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пребывания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>участие в совместной образовательной деятельности</w:t>
      </w:r>
      <w:r w:rsidR="005E11A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режимных моментах</w:t>
      </w:r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 воспитанниками </w:t>
      </w:r>
      <w:proofErr w:type="spellStart"/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="00272C1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группы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на которые включается </w:t>
      </w:r>
      <w:r w:rsidR="00207CD0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, принимают специалисты «Ресурсно</w:t>
      </w:r>
      <w:r w:rsidR="00C604C7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C604C7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 на основе следующих критериев: </w:t>
      </w:r>
      <w:proofErr w:type="gramEnd"/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отсутствие нежелательного поведения во время </w:t>
      </w:r>
      <w:r w:rsidR="00272C1C" w:rsidRPr="00272C1C">
        <w:rPr>
          <w:rFonts w:ascii="Times New Roman" w:eastAsia="MS Mincho" w:hAnsi="Times New Roman" w:cs="Times New Roman"/>
          <w:sz w:val="28"/>
          <w:szCs w:val="28"/>
        </w:rPr>
        <w:t>совместной образовательной деятельности</w:t>
      </w:r>
      <w:r w:rsidRPr="00272C1C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в течение 15 минут;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- умение выражать адекватным образом просьбу, отказ и согласие;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- умение ждать и следовать инструкции сопровождающего (</w:t>
      </w:r>
      <w:r w:rsidR="006C2C5A"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воспитателя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педагога-психолога, </w:t>
      </w:r>
      <w:proofErr w:type="spellStart"/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тьютора</w:t>
      </w:r>
      <w:proofErr w:type="spellEnd"/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) в 80% случаев.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Консультативный режим предусматривает: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 менее 80% времени, затраченного на освоение </w:t>
      </w:r>
      <w:r w:rsidR="00E17A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воспитанниками 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АОП в среде типично развивающихся сверстников в </w:t>
      </w:r>
      <w:proofErr w:type="spellStart"/>
      <w:r w:rsidR="002510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общеразвивающей</w:t>
      </w:r>
      <w:proofErr w:type="spellEnd"/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71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</w:t>
      </w:r>
      <w:r w:rsidR="00AE42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зачислены дети с РАС;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- консультирование психологом и другими специалистами «Ресурсно</w:t>
      </w:r>
      <w:r w:rsidR="00DA3004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DA3004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» педагогических работников общеобразовательно</w:t>
      </w:r>
      <w:r w:rsidR="00D43E00">
        <w:rPr>
          <w:rFonts w:ascii="Times New Roman" w:eastAsia="MS Mincho" w:hAnsi="Times New Roman" w:cs="Times New Roman"/>
          <w:color w:val="000000"/>
          <w:sz w:val="28"/>
          <w:szCs w:val="28"/>
        </w:rPr>
        <w:t>й группы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родителей (законных представителей).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3.12. </w:t>
      </w:r>
      <w:r w:rsidR="003C4F2D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, посещающий «Ресурсн</w:t>
      </w:r>
      <w:r w:rsidR="003C4F2D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3C4F2D"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» в постоянном режиме, может быть переведен на консультативный режим или обратно. Решение о переводе принимается коллегиально работниками «Ресурсно</w:t>
      </w:r>
      <w:r w:rsidR="003C4F2D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3C4F2D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05050F">
        <w:rPr>
          <w:rFonts w:ascii="Times New Roman" w:eastAsia="MS Mincho" w:hAnsi="Times New Roman" w:cs="Times New Roman"/>
          <w:color w:val="000000"/>
          <w:sz w:val="28"/>
          <w:szCs w:val="28"/>
        </w:rPr>
        <w:t>» по согласованию с родителями (законными представителями).</w:t>
      </w:r>
    </w:p>
    <w:p w:rsidR="0005050F" w:rsidRPr="00586458" w:rsidRDefault="0005050F" w:rsidP="00A96EA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45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8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Управление функционированием «Ресурсно</w:t>
      </w:r>
      <w:r w:rsidR="00DC1B38" w:rsidRPr="0058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58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1B38" w:rsidRPr="0058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r w:rsidRPr="00586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050F" w:rsidRPr="0005050F" w:rsidRDefault="0005050F" w:rsidP="00A96EAD">
      <w:pPr>
        <w:pStyle w:val="4"/>
        <w:shd w:val="clear" w:color="auto" w:fill="auto"/>
        <w:tabs>
          <w:tab w:val="left" w:pos="884"/>
        </w:tabs>
        <w:spacing w:line="276" w:lineRule="auto"/>
        <w:ind w:firstLine="567"/>
        <w:jc w:val="both"/>
        <w:rPr>
          <w:sz w:val="28"/>
          <w:szCs w:val="28"/>
        </w:rPr>
      </w:pPr>
      <w:r w:rsidRPr="0005050F">
        <w:rPr>
          <w:sz w:val="28"/>
          <w:szCs w:val="28"/>
        </w:rPr>
        <w:t>4.1. Функционирование «Ресурсно</w:t>
      </w:r>
      <w:r w:rsidR="00DC1B38">
        <w:rPr>
          <w:sz w:val="28"/>
          <w:szCs w:val="28"/>
        </w:rPr>
        <w:t>й</w:t>
      </w:r>
      <w:r w:rsidRPr="0005050F">
        <w:rPr>
          <w:sz w:val="28"/>
          <w:szCs w:val="28"/>
        </w:rPr>
        <w:t xml:space="preserve"> </w:t>
      </w:r>
      <w:r w:rsidR="00DC1B38">
        <w:rPr>
          <w:sz w:val="28"/>
          <w:szCs w:val="28"/>
        </w:rPr>
        <w:t>группы</w:t>
      </w:r>
      <w:r w:rsidRPr="0005050F">
        <w:rPr>
          <w:sz w:val="28"/>
          <w:szCs w:val="28"/>
        </w:rPr>
        <w:t xml:space="preserve">» регламентируется локальными правовыми актами ОО (Приложение 1), </w:t>
      </w:r>
      <w:r w:rsidR="008D66E0" w:rsidRPr="008D66E0">
        <w:rPr>
          <w:sz w:val="28"/>
          <w:szCs w:val="28"/>
        </w:rPr>
        <w:t>и специальными требованиями к специалистам, которые могут быть внесены в должностные инструкции (Приложение 2).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Для эффективного функционирования «Ресурсно</w:t>
      </w:r>
      <w:r w:rsidR="0016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2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штатное расписание </w:t>
      </w:r>
      <w:r w:rsidR="005E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 должны быть введены следующие штатные единицы: 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E4C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 ставка);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педагог-психолог (1 ставка);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</w:t>
      </w:r>
      <w:proofErr w:type="spellEnd"/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B0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ставк</w:t>
      </w:r>
      <w:r w:rsidR="00B04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каждого обучающего с РАС).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финансовых возможностей целесообразно ввести в штатное расписание </w:t>
      </w:r>
      <w:r w:rsidR="00BB2A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 следующие штатные единицы: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учитель-логопед;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дефектолог;</w:t>
      </w:r>
    </w:p>
    <w:p w:rsidR="0005050F" w:rsidRPr="0005050F" w:rsidRDefault="0005050F" w:rsidP="00A96EAD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5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социальный педагог. </w:t>
      </w:r>
    </w:p>
    <w:p w:rsidR="0005050F" w:rsidRPr="0005050F" w:rsidRDefault="0005050F" w:rsidP="00A96EA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0F">
        <w:rPr>
          <w:rFonts w:ascii="Calibri" w:eastAsia="MS Mincho" w:hAnsi="Calibri" w:cs="Calibri"/>
          <w:color w:val="000000"/>
          <w:sz w:val="28"/>
          <w:szCs w:val="28"/>
          <w:lang w:eastAsia="ru-RU"/>
        </w:rPr>
        <w:t>4.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>2. Руководство функционированием «Ресурсно</w:t>
      </w:r>
      <w:r w:rsidR="00BB2A74">
        <w:rPr>
          <w:rFonts w:ascii="Times New Roman" w:eastAsia="Times New Roman" w:hAnsi="Times New Roman" w:cs="Times New Roman"/>
          <w:sz w:val="28"/>
          <w:szCs w:val="28"/>
        </w:rPr>
        <w:t>й группы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>» осуществляет заместитель руководителя ОО в соответствии с приказом по ОО, который выполняет следующие функции:</w:t>
      </w:r>
    </w:p>
    <w:p w:rsidR="0005050F" w:rsidRPr="0005050F" w:rsidRDefault="0005050F" w:rsidP="00A96EAD">
      <w:pPr>
        <w:widowControl w:val="0"/>
        <w:numPr>
          <w:ilvl w:val="0"/>
          <w:numId w:val="3"/>
        </w:numPr>
        <w:tabs>
          <w:tab w:val="left" w:pos="884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0F">
        <w:rPr>
          <w:rFonts w:ascii="Times New Roman" w:eastAsia="Times New Roman" w:hAnsi="Times New Roman" w:cs="Times New Roman"/>
          <w:sz w:val="28"/>
          <w:szCs w:val="28"/>
        </w:rPr>
        <w:t>организует профессиональное взаимодействие всех специалистов «Ресурсно</w:t>
      </w:r>
      <w:r w:rsidR="00BB2A7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A74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5050F" w:rsidRPr="0005050F" w:rsidRDefault="00AB38C2" w:rsidP="00A96EAD">
      <w:pPr>
        <w:widowControl w:val="0"/>
        <w:numPr>
          <w:ilvl w:val="0"/>
          <w:numId w:val="3"/>
        </w:numPr>
        <w:tabs>
          <w:tab w:val="left" w:pos="884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обеспечивает реализацию</w:t>
      </w:r>
      <w:r w:rsidR="0005050F" w:rsidRPr="0005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18A" w:rsidRPr="00EE218A">
        <w:rPr>
          <w:rFonts w:ascii="Times New Roman" w:eastAsia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EE218A" w:rsidRPr="00EE218A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05050F" w:rsidRPr="00EE21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050F" w:rsidRPr="0005050F">
        <w:rPr>
          <w:rFonts w:ascii="Times New Roman" w:eastAsia="Times New Roman" w:hAnsi="Times New Roman" w:cs="Times New Roman"/>
          <w:sz w:val="28"/>
          <w:szCs w:val="28"/>
        </w:rPr>
        <w:t xml:space="preserve">с учетом индивидуальных потребностей </w:t>
      </w:r>
      <w:r w:rsidR="004B6506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="0005050F" w:rsidRPr="0005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ресурсной группы</w:t>
      </w:r>
      <w:r w:rsidR="0005050F" w:rsidRPr="0005050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050F" w:rsidRPr="0005050F" w:rsidRDefault="0005050F" w:rsidP="00A96EAD">
      <w:pPr>
        <w:widowControl w:val="0"/>
        <w:numPr>
          <w:ilvl w:val="0"/>
          <w:numId w:val="3"/>
        </w:numPr>
        <w:tabs>
          <w:tab w:val="left" w:pos="884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050F">
        <w:rPr>
          <w:rFonts w:ascii="Times New Roman" w:eastAsia="Times New Roman" w:hAnsi="Times New Roman" w:cs="Times New Roman"/>
          <w:sz w:val="28"/>
          <w:szCs w:val="28"/>
        </w:rPr>
        <w:t>обеспечивает эффективное взаимодействие специалистов «Ресурсно</w:t>
      </w:r>
      <w:r w:rsidR="00826DE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DE0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>» с внешними экспертами и другими участниками образовательных отношений;</w:t>
      </w:r>
    </w:p>
    <w:p w:rsidR="0005050F" w:rsidRPr="0005050F" w:rsidRDefault="0005050F" w:rsidP="00A96EAD">
      <w:pPr>
        <w:widowControl w:val="0"/>
        <w:numPr>
          <w:ilvl w:val="0"/>
          <w:numId w:val="3"/>
        </w:numPr>
        <w:tabs>
          <w:tab w:val="left" w:pos="884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0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административный </w:t>
      </w:r>
      <w:proofErr w:type="gramStart"/>
      <w:r w:rsidRPr="0005050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050F">
        <w:rPr>
          <w:rFonts w:ascii="Times New Roman" w:eastAsia="Times New Roman" w:hAnsi="Times New Roman" w:cs="Times New Roman"/>
          <w:sz w:val="28"/>
          <w:szCs w:val="28"/>
        </w:rPr>
        <w:t xml:space="preserve"> деятельностью специалистов «Ресурсно</w:t>
      </w:r>
      <w:r w:rsidR="003264F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4F4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05050F" w:rsidRPr="0005050F" w:rsidRDefault="0005050F" w:rsidP="00A96EAD">
      <w:pPr>
        <w:widowControl w:val="0"/>
        <w:numPr>
          <w:ilvl w:val="0"/>
          <w:numId w:val="3"/>
        </w:numPr>
        <w:tabs>
          <w:tab w:val="left" w:pos="884"/>
        </w:tabs>
        <w:spacing w:after="0" w:line="276" w:lineRule="auto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050F">
        <w:rPr>
          <w:rFonts w:ascii="Times New Roman" w:eastAsia="Times New Roman" w:hAnsi="Times New Roman" w:cs="Times New Roman"/>
          <w:sz w:val="28"/>
          <w:szCs w:val="28"/>
        </w:rPr>
        <w:t xml:space="preserve">организует составление отчетно-аналитической документации о деятельности </w:t>
      </w:r>
      <w:r w:rsidR="008B69D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>Ресурсно</w:t>
      </w:r>
      <w:r w:rsidR="003264F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4F4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="008B69D3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505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050F" w:rsidRPr="0005050F" w:rsidRDefault="0005050F" w:rsidP="00A96EAD">
      <w:pPr>
        <w:widowControl w:val="0"/>
        <w:tabs>
          <w:tab w:val="left" w:pos="884"/>
        </w:tabs>
        <w:spacing w:after="0" w:line="276" w:lineRule="auto"/>
        <w:ind w:firstLine="567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5050F">
        <w:rPr>
          <w:rFonts w:ascii="Times New Roman" w:eastAsia="MS Mincho" w:hAnsi="Times New Roman" w:cs="Times New Roman"/>
          <w:sz w:val="28"/>
          <w:szCs w:val="28"/>
        </w:rPr>
        <w:t>4.3. Для осуществления научно-методического сопровождения деятельности «Ресурсно</w:t>
      </w:r>
      <w:r w:rsidR="008B69D3">
        <w:rPr>
          <w:rFonts w:ascii="Times New Roman" w:eastAsia="MS Mincho" w:hAnsi="Times New Roman" w:cs="Times New Roman"/>
          <w:sz w:val="28"/>
          <w:szCs w:val="28"/>
        </w:rPr>
        <w:t>й</w:t>
      </w:r>
      <w:r w:rsidRPr="000505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B69D3">
        <w:rPr>
          <w:rFonts w:ascii="Times New Roman" w:eastAsia="MS Mincho" w:hAnsi="Times New Roman" w:cs="Times New Roman"/>
          <w:sz w:val="28"/>
          <w:szCs w:val="28"/>
        </w:rPr>
        <w:t>группы</w:t>
      </w:r>
      <w:r w:rsidRPr="0005050F">
        <w:rPr>
          <w:rFonts w:ascii="Times New Roman" w:eastAsia="MS Mincho" w:hAnsi="Times New Roman" w:cs="Times New Roman"/>
          <w:sz w:val="28"/>
          <w:szCs w:val="28"/>
        </w:rPr>
        <w:t xml:space="preserve">», </w:t>
      </w:r>
      <w:proofErr w:type="gramStart"/>
      <w:r w:rsidRPr="0005050F">
        <w:rPr>
          <w:rFonts w:ascii="Times New Roman" w:eastAsia="MS Mincho" w:hAnsi="Times New Roman" w:cs="Times New Roman"/>
          <w:sz w:val="28"/>
          <w:szCs w:val="28"/>
        </w:rPr>
        <w:t>контроля за</w:t>
      </w:r>
      <w:proofErr w:type="gramEnd"/>
      <w:r w:rsidRPr="0005050F">
        <w:rPr>
          <w:rFonts w:ascii="Times New Roman" w:eastAsia="MS Mincho" w:hAnsi="Times New Roman" w:cs="Times New Roman"/>
          <w:sz w:val="28"/>
          <w:szCs w:val="28"/>
        </w:rPr>
        <w:t xml:space="preserve"> работой специалистов, организацией обучения, коррекционной работы, выдачи рекомендаций, консультирования специалистов, привлекается супервизор и/или ассистент супервизора Ресурсно</w:t>
      </w:r>
      <w:r w:rsidR="008B69D3">
        <w:rPr>
          <w:rFonts w:ascii="Times New Roman" w:eastAsia="MS Mincho" w:hAnsi="Times New Roman" w:cs="Times New Roman"/>
          <w:sz w:val="28"/>
          <w:szCs w:val="28"/>
        </w:rPr>
        <w:t>й</w:t>
      </w:r>
      <w:r w:rsidRPr="0005050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B69D3">
        <w:rPr>
          <w:rFonts w:ascii="Times New Roman" w:eastAsia="MS Mincho" w:hAnsi="Times New Roman" w:cs="Times New Roman"/>
          <w:sz w:val="28"/>
          <w:szCs w:val="28"/>
        </w:rPr>
        <w:t>группы</w:t>
      </w:r>
      <w:r w:rsidRPr="0005050F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982A36" w:rsidRDefault="00982A36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ED57AD" w:rsidRDefault="00ED57AD" w:rsidP="00A96EAD">
      <w:pPr>
        <w:spacing w:line="276" w:lineRule="auto"/>
      </w:pPr>
    </w:p>
    <w:p w:rsidR="00586458" w:rsidRDefault="00586458" w:rsidP="00A96EAD">
      <w:pPr>
        <w:spacing w:after="120" w:line="276" w:lineRule="auto"/>
        <w:ind w:left="1077"/>
        <w:contextualSpacing/>
        <w:jc w:val="right"/>
        <w:textAlignment w:val="baseline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</w:p>
    <w:p w:rsidR="00586458" w:rsidRDefault="00586458" w:rsidP="00A96EAD">
      <w:pPr>
        <w:spacing w:after="120" w:line="276" w:lineRule="auto"/>
        <w:ind w:left="1077"/>
        <w:contextualSpacing/>
        <w:jc w:val="right"/>
        <w:textAlignment w:val="baseline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</w:p>
    <w:p w:rsidR="00586458" w:rsidRDefault="00586458" w:rsidP="00A96EAD">
      <w:pPr>
        <w:spacing w:after="120" w:line="276" w:lineRule="auto"/>
        <w:ind w:left="1077"/>
        <w:contextualSpacing/>
        <w:jc w:val="right"/>
        <w:textAlignment w:val="baseline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</w:p>
    <w:p w:rsidR="00586458" w:rsidRDefault="00586458" w:rsidP="00A96EAD">
      <w:pPr>
        <w:spacing w:after="120" w:line="276" w:lineRule="auto"/>
        <w:ind w:left="1077"/>
        <w:contextualSpacing/>
        <w:jc w:val="right"/>
        <w:textAlignment w:val="baseline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</w:p>
    <w:p w:rsidR="00115BA3" w:rsidRDefault="00115BA3" w:rsidP="00A96EAD">
      <w:pPr>
        <w:spacing w:after="120" w:line="276" w:lineRule="auto"/>
        <w:ind w:left="1077"/>
        <w:contextualSpacing/>
        <w:jc w:val="right"/>
        <w:textAlignment w:val="baseline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</w:p>
    <w:p w:rsidR="00ED57AD" w:rsidRPr="00D9194D" w:rsidRDefault="00ED57AD" w:rsidP="00A96EAD">
      <w:pPr>
        <w:spacing w:after="120" w:line="276" w:lineRule="auto"/>
        <w:ind w:left="1077"/>
        <w:contextualSpacing/>
        <w:jc w:val="right"/>
        <w:textAlignment w:val="baseline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Приложение 1</w:t>
      </w:r>
    </w:p>
    <w:p w:rsidR="00ED57AD" w:rsidRPr="00D9194D" w:rsidRDefault="00ED57AD" w:rsidP="00A96EAD">
      <w:pPr>
        <w:spacing w:after="120" w:line="276" w:lineRule="auto"/>
        <w:ind w:left="1077"/>
        <w:contextualSpacing/>
        <w:jc w:val="right"/>
        <w:textAlignment w:val="baseline"/>
        <w:rPr>
          <w:rFonts w:ascii="Times New Roman" w:eastAsia="MS Mincho" w:hAnsi="Times New Roman" w:cs="Times New Roman"/>
          <w:bCs/>
          <w:color w:val="000000"/>
          <w:sz w:val="28"/>
          <w:szCs w:val="28"/>
        </w:rPr>
      </w:pPr>
    </w:p>
    <w:p w:rsidR="00ED57AD" w:rsidRPr="00D9194D" w:rsidRDefault="00ED57AD" w:rsidP="00A96EAD">
      <w:pPr>
        <w:spacing w:after="120" w:line="276" w:lineRule="auto"/>
        <w:ind w:left="1080"/>
        <w:contextualSpacing/>
        <w:jc w:val="center"/>
        <w:textAlignment w:val="baseline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Нормативно-правовое обеспечение функционирования «Ресурсно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»</w:t>
      </w:r>
    </w:p>
    <w:p w:rsidR="00ED57AD" w:rsidRPr="00D9194D" w:rsidRDefault="00ED57AD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 рамках организации деятельности по созданию специальных образовательных условий для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детей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 РАС </w:t>
      </w:r>
      <w:r w:rsidR="00251044">
        <w:rPr>
          <w:rFonts w:ascii="Times New Roman" w:eastAsia="MS Mincho" w:hAnsi="Times New Roman" w:cs="Times New Roman"/>
          <w:color w:val="000000"/>
          <w:sz w:val="28"/>
          <w:szCs w:val="28"/>
        </w:rPr>
        <w:t>дошкольная образовательная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организация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</w:p>
    <w:p w:rsidR="00ED57AD" w:rsidRPr="00D9194D" w:rsidRDefault="00ED57AD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1). Разрабатывает и утверждает следующие локальные нормативно-правовые акты: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приказ об открытии «Ресурсно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»;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положение о «Ресурсно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группе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»;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должностные инструкции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воспитателя 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«Ресурсно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», психолога «Ресурсно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 и </w:t>
      </w:r>
      <w:proofErr w:type="spellStart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тьютора</w:t>
      </w:r>
      <w:proofErr w:type="spell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«Ресурсно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»;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договор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ДОО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 родителями (законными представителями) ребенка о взаимодействии. </w:t>
      </w:r>
    </w:p>
    <w:p w:rsidR="00ED57AD" w:rsidRPr="00D9194D" w:rsidRDefault="00ED57AD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2). Вносит изменения в следующие локальные нормативно-правовые акты:</w:t>
      </w:r>
    </w:p>
    <w:p w:rsidR="00ED57AD" w:rsidRPr="00D9194D" w:rsidRDefault="00ED57AD" w:rsidP="00A96EAD">
      <w:pPr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устав </w:t>
      </w:r>
      <w:r w:rsidR="00251044">
        <w:rPr>
          <w:rFonts w:ascii="Times New Roman" w:eastAsia="MS Mincho" w:hAnsi="Times New Roman" w:cs="Times New Roman"/>
          <w:color w:val="000000"/>
          <w:sz w:val="28"/>
          <w:szCs w:val="28"/>
        </w:rPr>
        <w:t>образовательной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организации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(по необходимости);</w:t>
      </w:r>
    </w:p>
    <w:p w:rsidR="00ED57AD" w:rsidRPr="00D9194D" w:rsidRDefault="00ED57AD" w:rsidP="00A96EAD">
      <w:pPr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штатное расписание;</w:t>
      </w:r>
    </w:p>
    <w:p w:rsidR="00ED57AD" w:rsidRPr="00D9194D" w:rsidRDefault="00ED57AD" w:rsidP="00A96EAD">
      <w:pPr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программу развития </w:t>
      </w:r>
      <w:r w:rsidR="00EE57FE">
        <w:rPr>
          <w:rFonts w:ascii="Times New Roman" w:eastAsia="MS Mincho" w:hAnsi="Times New Roman" w:cs="Times New Roman"/>
          <w:color w:val="000000"/>
          <w:sz w:val="28"/>
          <w:szCs w:val="28"/>
        </w:rPr>
        <w:t>обра</w:t>
      </w:r>
      <w:r w:rsidR="00251044">
        <w:rPr>
          <w:rFonts w:ascii="Times New Roman" w:eastAsia="MS Mincho" w:hAnsi="Times New Roman" w:cs="Times New Roman"/>
          <w:color w:val="000000"/>
          <w:sz w:val="28"/>
          <w:szCs w:val="28"/>
        </w:rPr>
        <w:t>зовательной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организации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(при наличии);</w:t>
      </w:r>
    </w:p>
    <w:p w:rsidR="00ED57AD" w:rsidRPr="00D9194D" w:rsidRDefault="00ED57AD" w:rsidP="00A96EAD">
      <w:pPr>
        <w:spacing w:after="0" w:line="276" w:lineRule="auto"/>
        <w:ind w:firstLine="709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положение об оплате труда. </w:t>
      </w:r>
    </w:p>
    <w:p w:rsidR="00ED57AD" w:rsidRPr="00D9194D" w:rsidRDefault="00ED57AD" w:rsidP="00A96EAD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D57AD" w:rsidRPr="00D9194D" w:rsidRDefault="00ED57AD" w:rsidP="00A96EA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57AD" w:rsidRPr="00D9194D" w:rsidRDefault="00ED57AD" w:rsidP="00A96EA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57AD" w:rsidRPr="00D9194D" w:rsidRDefault="00ED57AD" w:rsidP="00A96EA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57AD" w:rsidRPr="00D9194D" w:rsidRDefault="00ED57AD" w:rsidP="00A96EA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57AD" w:rsidRPr="00D9194D" w:rsidRDefault="00ED57AD" w:rsidP="00A96EA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57AD" w:rsidRPr="00D9194D" w:rsidRDefault="00ED57AD" w:rsidP="00A96EA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57AD" w:rsidRDefault="00ED57AD" w:rsidP="00A96EA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57AD" w:rsidRDefault="00ED57AD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586458" w:rsidRPr="00D9194D" w:rsidRDefault="00586458" w:rsidP="00A96EAD">
      <w:pPr>
        <w:spacing w:after="0" w:line="276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ED57AD" w:rsidRPr="00D9194D" w:rsidRDefault="00ED57AD" w:rsidP="00A96EAD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D9194D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2</w:t>
      </w:r>
    </w:p>
    <w:p w:rsidR="00586458" w:rsidRDefault="00586458" w:rsidP="00A96EA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</w:p>
    <w:p w:rsidR="00ED57AD" w:rsidRPr="00D9194D" w:rsidRDefault="00ED57AD" w:rsidP="00A96EAD">
      <w:pPr>
        <w:spacing w:after="0" w:line="27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D9194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Основные требования к специалистам «Ресурсно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й</w:t>
      </w:r>
      <w:r w:rsidRPr="00D9194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группы</w:t>
      </w:r>
      <w:r w:rsidRPr="00D9194D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» и их взаимодействию</w:t>
      </w:r>
    </w:p>
    <w:p w:rsidR="00ED57AD" w:rsidRPr="00D9194D" w:rsidRDefault="00ED57AD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2.1.1.Для работы в «Ресурсно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группе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 привлекаются педагоги, имеющие профессиональную квалификацию, соответствующую требованиям Приказа </w:t>
      </w:r>
      <w:proofErr w:type="spellStart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Минздравсоцразвития</w:t>
      </w:r>
      <w:proofErr w:type="spell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РФ от 26.08.2010 №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а также прошедшие базовый курс обучения основам прикладного поведенческого анализа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.</w:t>
      </w:r>
    </w:p>
    <w:p w:rsidR="00180212" w:rsidRDefault="00180212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В целях регламентации процесса функционирования «Ресурсной группы» все специалисты разрабатывают и ведут следующий пакет документов:</w:t>
      </w:r>
    </w:p>
    <w:p w:rsidR="00ED57AD" w:rsidRPr="00D9194D" w:rsidRDefault="00ED57AD" w:rsidP="00A96EAD">
      <w:pPr>
        <w:spacing w:after="0" w:line="276" w:lineRule="auto"/>
        <w:ind w:firstLine="708"/>
        <w:jc w:val="both"/>
        <w:rPr>
          <w:rFonts w:ascii="Times" w:eastAsia="MS Mincho" w:hAnsi="Times" w:cs="Times New Roman"/>
          <w:b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9194D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«Ресурсно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»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: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рабочая программа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воспитателя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«Ресурсно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»;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расписание групповых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индивидуальных 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консультаций;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аналитические таблицы и графики по оценке развития академических, социальных, физических и функциональных навыков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, посещающих «Ресурсн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» в постоянном режиме;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планы и программы индивидуальных и групповых занятий по формированию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академических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навыков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, посещающих «Ресурсн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» в постоянном режиме;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планы и программы индивидуальных и групповых занятий по формированию функциональных и социальных навыков для каждого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воспитанника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, посещающего «Ресурсн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» в постоянном режиме;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график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посещения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воспитанниками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«Р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есурсн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>ой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>ы» (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постоянн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>ый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режим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>)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251044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заняти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 педагогов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дополнительного образования;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аналитический отчет за год по реализации целей, заложенных в АОП.</w:t>
      </w:r>
    </w:p>
    <w:p w:rsidR="00ED57AD" w:rsidRPr="00D9194D" w:rsidRDefault="00ED57AD" w:rsidP="00A96EAD">
      <w:pPr>
        <w:spacing w:after="0" w:line="276" w:lineRule="auto"/>
        <w:ind w:firstLine="360"/>
        <w:jc w:val="both"/>
        <w:rPr>
          <w:rFonts w:ascii="Times" w:eastAsia="MS Mincho" w:hAnsi="Times" w:cs="Times New Roman"/>
          <w:sz w:val="20"/>
          <w:szCs w:val="20"/>
        </w:rPr>
      </w:pPr>
      <w:r w:rsidRPr="00D9194D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П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сихолог «Ресурсно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»: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рабочая программа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психолога;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график работы;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расписание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групповых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индивидуальных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занятий и 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консультаций;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методический инструментарий, включая тесты развития академических, социальных, физических и функциональных навыков;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- аналитические таблицы и графики по частоте поведения, мешающего 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образовательной деятельности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(нежелательного) и факторам, влияющим на возникновение и продолжительность нежелательного поведения;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индивидуальные программы коррекции нежелательного поведения 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, посещающих «Ресурсн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», во время 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совместной и индивидуальной образовательной деятельности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, аналитические отчеты по реализации данных программ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:rsidR="00180212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аналитические отчеты и рекомендации 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по посещению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воспитанниками 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>«Р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есурсно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6819BF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51044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180212">
        <w:rPr>
          <w:rFonts w:ascii="Times New Roman" w:eastAsia="MS Mincho" w:hAnsi="Times New Roman" w:cs="Times New Roman"/>
          <w:color w:val="000000"/>
          <w:sz w:val="28"/>
          <w:szCs w:val="28"/>
        </w:rPr>
        <w:t>группы;</w:t>
      </w:r>
    </w:p>
    <w:p w:rsidR="00ED57AD" w:rsidRPr="00D9194D" w:rsidRDefault="00180212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-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аналитический отчет за год.</w:t>
      </w:r>
    </w:p>
    <w:p w:rsidR="00ED57AD" w:rsidRPr="00D9194D" w:rsidRDefault="00ED57AD" w:rsidP="00A96EAD">
      <w:pPr>
        <w:spacing w:after="0" w:line="276" w:lineRule="auto"/>
        <w:ind w:left="360"/>
        <w:jc w:val="both"/>
        <w:rPr>
          <w:rFonts w:ascii="Times" w:eastAsia="MS Mincho" w:hAnsi="Times" w:cs="Times New Roman"/>
          <w:sz w:val="20"/>
          <w:szCs w:val="20"/>
        </w:rPr>
      </w:pPr>
      <w:proofErr w:type="spellStart"/>
      <w:r w:rsidRPr="00D9194D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>Т</w:t>
      </w:r>
      <w:r w:rsidR="008D66E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ьютор</w:t>
      </w:r>
      <w:proofErr w:type="spellEnd"/>
      <w:r w:rsidR="008D66E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«Ресурсной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D66E0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»: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план работы </w:t>
      </w:r>
      <w:proofErr w:type="spellStart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тьютора</w:t>
      </w:r>
      <w:proofErr w:type="spell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график работы;</w:t>
      </w:r>
    </w:p>
    <w:p w:rsidR="00ED57AD" w:rsidRPr="00AF52CE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  <w:highlight w:val="yellow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r w:rsidRPr="00AF52CE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журнал учёта </w:t>
      </w:r>
      <w:r w:rsidR="00AF52CE">
        <w:rPr>
          <w:rFonts w:ascii="Times New Roman" w:eastAsia="MS Mincho" w:hAnsi="Times New Roman" w:cs="Times New Roman"/>
          <w:color w:val="000000"/>
          <w:sz w:val="28"/>
          <w:szCs w:val="28"/>
        </w:rPr>
        <w:t>посещаемых занятий и мероприятий</w:t>
      </w:r>
      <w:r w:rsidRPr="00AF52CE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бланки тестирования развития академических, социальных, физических и функциональных навыков;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чек-листы</w:t>
      </w:r>
      <w:proofErr w:type="spellEnd"/>
      <w:proofErr w:type="gram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учета количества правильных ответов на индивидуальных/групповых занятиях по формированию новых учебных навыков;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чек-листы</w:t>
      </w:r>
      <w:proofErr w:type="spellEnd"/>
      <w:proofErr w:type="gram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учета количества правильных ответов на индивидуальных/групповых занятиях по формированию новых функциональных и социальных навыков;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чек-листы</w:t>
      </w:r>
      <w:proofErr w:type="spellEnd"/>
      <w:proofErr w:type="gram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учета количества правильных ответов на инструкцию учителя в общеобразовательном классе;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proofErr w:type="spellStart"/>
      <w:proofErr w:type="gramStart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чек-листы</w:t>
      </w:r>
      <w:proofErr w:type="spellEnd"/>
      <w:proofErr w:type="gramEnd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частоты нежелательного поведения во время занятий и вне учебной деятельности;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таблицы по описанию факторов, влияющих на возникновение и продолжение нежелательного поведения;</w:t>
      </w:r>
    </w:p>
    <w:p w:rsidR="00ED57AD" w:rsidRPr="00D9194D" w:rsidRDefault="00ED57AD" w:rsidP="00A96EAD">
      <w:pPr>
        <w:spacing w:after="0" w:line="276" w:lineRule="auto"/>
        <w:ind w:firstLine="567"/>
        <w:jc w:val="both"/>
        <w:textAlignment w:val="baseline"/>
        <w:rPr>
          <w:rFonts w:ascii="Times New Roman" w:eastAsia="MS Mincho" w:hAnsi="Times New Roman" w:cs="Times New Roman"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- дидактические и адаптированные материалы.</w:t>
      </w:r>
    </w:p>
    <w:p w:rsidR="00ED57AD" w:rsidRPr="00D9194D" w:rsidRDefault="00ED57AD" w:rsidP="00A96EAD">
      <w:pPr>
        <w:spacing w:after="0" w:line="276" w:lineRule="auto"/>
        <w:ind w:firstLine="567"/>
        <w:textAlignment w:val="baseline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2.2. Взаимодействие специалистов «Ресурсно</w:t>
      </w:r>
      <w:r w:rsidR="006819BF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й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группы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>»</w:t>
      </w:r>
    </w:p>
    <w:p w:rsidR="00AF52CE" w:rsidRDefault="00ED57AD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2.2.1. Психолог </w:t>
      </w:r>
      <w:r w:rsidRPr="001158B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«Ресурсно</w:t>
      </w:r>
      <w:r w:rsidR="00E323D9" w:rsidRPr="001158B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й</w:t>
      </w:r>
      <w:r w:rsidRPr="001158B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</w:t>
      </w:r>
      <w:r w:rsidR="00E323D9" w:rsidRPr="001158B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группы</w:t>
      </w:r>
      <w:r w:rsidRPr="001158BC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»</w:t>
      </w:r>
      <w:r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57AD" w:rsidRPr="00D9194D" w:rsidRDefault="00AF52CE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осуществляет консультативную поддержку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воспитателя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 </w:t>
      </w:r>
      <w:r w:rsidR="00ED57AD" w:rsidRPr="00AF52CE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«Ресурсно</w:t>
      </w:r>
      <w:r w:rsidR="00E323D9" w:rsidRPr="00AF52CE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й</w:t>
      </w:r>
      <w:r w:rsidR="00ED57AD" w:rsidRPr="00AF52CE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 xml:space="preserve"> </w:t>
      </w:r>
      <w:r w:rsidR="00E323D9" w:rsidRPr="00AF52CE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группы</w:t>
      </w:r>
      <w:r w:rsidR="00ED57AD" w:rsidRPr="00AF52CE">
        <w:rPr>
          <w:rFonts w:ascii="Times New Roman" w:eastAsia="MS Mincho" w:hAnsi="Times New Roman" w:cs="Times New Roman"/>
          <w:bCs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тьюторов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«Р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есурсно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а также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воспитателей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педагогов дополнительного образования по вопросам коррекции нежелательного поведения и организации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посещения воспитанниками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, посещающи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ми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«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Ресурсн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,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="00115BA3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:rsidR="00ED57AD" w:rsidRPr="00D9194D" w:rsidRDefault="00AF52CE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определяет факторы, препятствующие адаптации и инклюзии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, посещающих «Р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есурсн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путем анализа данных по 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lastRenderedPageBreak/>
        <w:t xml:space="preserve">наблюдению за </w:t>
      </w:r>
      <w:proofErr w:type="gramStart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поведением</w:t>
      </w:r>
      <w:proofErr w:type="gram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как в процессе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образовательной деятельности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так и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в процессе режимных моментов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. На основе анализа данных наблюдения за поведением, препятствующ</w:t>
      </w:r>
      <w:r w:rsidR="00115BA3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 успешной адаптации, составляет программу коррекции поведения и обучает ее проведению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воспитателя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тьюторов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«Р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есурсно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воспитателей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, а также других педагогических работников</w:t>
      </w:r>
      <w:r w:rsidR="00115BA3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:rsidR="00ED57AD" w:rsidRPr="00D9194D" w:rsidRDefault="00AF52CE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формиру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ет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рекомендации по инклюзии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, посещающих «Р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есурсн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 постоянном режиме, в процесс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посещения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в том числе рекомендации о </w:t>
      </w:r>
      <w:r w:rsidR="00E323D9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частоте и продолжительности посещения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общеразвивающей</w:t>
      </w:r>
      <w:proofErr w:type="spellEnd"/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группы</w:t>
      </w:r>
      <w:r w:rsidR="00115BA3">
        <w:rPr>
          <w:rFonts w:ascii="Times New Roman" w:eastAsia="MS Mincho" w:hAnsi="Times New Roman" w:cs="Times New Roman"/>
          <w:color w:val="000000"/>
          <w:sz w:val="28"/>
          <w:szCs w:val="28"/>
        </w:rPr>
        <w:t>;</w:t>
      </w:r>
    </w:p>
    <w:p w:rsidR="00ED57AD" w:rsidRPr="00D9194D" w:rsidRDefault="00AF52CE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- организует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мероприятия по профилактике возникновения социальной </w:t>
      </w:r>
      <w:proofErr w:type="spellStart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дезадаптации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 w:rsidR="001158BC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«Р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есурсно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="001158BC"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включающие проведение консультаций и мероприятий по информированию </w:t>
      </w:r>
      <w:r w:rsidR="001158BC">
        <w:rPr>
          <w:rFonts w:ascii="Times New Roman" w:eastAsia="MS Mincho" w:hAnsi="Times New Roman" w:cs="Times New Roman"/>
          <w:color w:val="000000"/>
          <w:sz w:val="28"/>
          <w:szCs w:val="28"/>
        </w:rPr>
        <w:t>педагогических работников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родителей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общеобразовательных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об особенностях детей с РАС и нарушениями ментальной сферы.</w:t>
      </w:r>
    </w:p>
    <w:p w:rsidR="001158BC" w:rsidRDefault="00F86C57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Воспитатель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Ресурсно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группы</w:t>
      </w:r>
      <w:r w:rsidR="001158BC">
        <w:rPr>
          <w:rFonts w:ascii="Times New Roman" w:eastAsia="MS Mincho" w:hAnsi="Times New Roman" w:cs="Times New Roman"/>
          <w:color w:val="000000"/>
          <w:sz w:val="28"/>
          <w:szCs w:val="28"/>
        </w:rPr>
        <w:t>: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ED57AD" w:rsidRPr="00D9194D" w:rsidRDefault="001158BC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осуществляет консультативную поддержку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воспитателей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в которые зачислены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воспитанники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посещающие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«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Ресурсн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а также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педагогов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дополнительного образования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по вопросам организации образовательно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деятельности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адаптации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методических </w:t>
      </w:r>
      <w:r w:rsidR="00115BA3">
        <w:rPr>
          <w:rFonts w:ascii="Times New Roman" w:eastAsia="MS Mincho" w:hAnsi="Times New Roman" w:cs="Times New Roman"/>
          <w:color w:val="000000"/>
          <w:sz w:val="28"/>
          <w:szCs w:val="28"/>
        </w:rPr>
        <w:t>материалов;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</w:p>
    <w:p w:rsidR="00ED57AD" w:rsidRPr="00F86C57" w:rsidRDefault="001158BC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- 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совместно с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воспитателями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психологом «Ресурсной группы»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, определя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е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т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режимные моменты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которые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посещающий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«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Ресурсн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в постоянном режиме, будет посещать в общеобразовательно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F86C57">
        <w:rPr>
          <w:rFonts w:ascii="Times New Roman" w:eastAsia="MS Mincho" w:hAnsi="Times New Roman" w:cs="Times New Roman"/>
          <w:color w:val="000000"/>
          <w:sz w:val="28"/>
          <w:szCs w:val="28"/>
        </w:rPr>
        <w:t>группе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="00ED57AD" w:rsidRPr="00F86C5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а также </w:t>
      </w:r>
      <w:r w:rsidR="00F86C57" w:rsidRPr="00F86C57">
        <w:rPr>
          <w:rFonts w:ascii="Times New Roman" w:eastAsia="MS Mincho" w:hAnsi="Times New Roman" w:cs="Times New Roman"/>
          <w:color w:val="000000"/>
          <w:sz w:val="28"/>
          <w:szCs w:val="28"/>
        </w:rPr>
        <w:t>частоту и продолжительность этих посещений</w:t>
      </w:r>
      <w:r w:rsidR="00ED57AD" w:rsidRPr="00F86C5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. </w:t>
      </w:r>
    </w:p>
    <w:p w:rsidR="00ED57AD" w:rsidRPr="00D9194D" w:rsidRDefault="001158BC" w:rsidP="00A96EAD">
      <w:pPr>
        <w:spacing w:after="0" w:line="276" w:lineRule="auto"/>
        <w:ind w:firstLine="567"/>
        <w:jc w:val="both"/>
        <w:rPr>
          <w:rFonts w:ascii="Times New Roman" w:eastAsia="MS Mincho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color w:val="000000"/>
          <w:sz w:val="28"/>
          <w:szCs w:val="28"/>
        </w:rPr>
        <w:t>Тьюторы</w:t>
      </w:r>
      <w:proofErr w:type="spellEnd"/>
      <w:r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«Р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есурсно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группы»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сопровождают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воспитанников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посещающих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«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Ресурсн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ую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группу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»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,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в процессе посещений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на занятиях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педагогов 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дополнительного образования, помогая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воспитателям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66E6F">
        <w:rPr>
          <w:rFonts w:ascii="Times New Roman" w:eastAsia="MS Mincho" w:hAnsi="Times New Roman" w:cs="Times New Roman"/>
          <w:color w:val="000000"/>
          <w:sz w:val="28"/>
          <w:szCs w:val="28"/>
        </w:rPr>
        <w:t>общеразвивающих</w:t>
      </w:r>
      <w:proofErr w:type="spell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групп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и педагогам </w:t>
      </w:r>
      <w:proofErr w:type="gramStart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ДО</w:t>
      </w:r>
      <w:proofErr w:type="gram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создавать</w:t>
      </w:r>
      <w:proofErr w:type="gramEnd"/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условия для наиболее эффективного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освоения </w:t>
      </w:r>
      <w:r>
        <w:rPr>
          <w:rFonts w:ascii="Times New Roman" w:eastAsia="MS Mincho" w:hAnsi="Times New Roman" w:cs="Times New Roman"/>
          <w:color w:val="000000"/>
          <w:sz w:val="28"/>
          <w:szCs w:val="28"/>
        </w:rPr>
        <w:t>АОП</w:t>
      </w:r>
      <w:r w:rsidR="00ED57AD"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ED57AD" w:rsidRPr="00D9194D" w:rsidRDefault="00ED57AD" w:rsidP="00A96EAD">
      <w:pPr>
        <w:spacing w:after="0" w:line="276" w:lineRule="auto"/>
        <w:ind w:firstLine="567"/>
        <w:jc w:val="both"/>
        <w:rPr>
          <w:rFonts w:ascii="Times" w:eastAsia="MS Mincho" w:hAnsi="Times" w:cs="Times New Roman"/>
          <w:sz w:val="20"/>
          <w:szCs w:val="20"/>
        </w:rPr>
      </w:pP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Обеспечение взаимодействия с учреждениями образования и культуры, организациям</w:t>
      </w:r>
      <w:r w:rsidR="00137C15">
        <w:rPr>
          <w:rFonts w:ascii="Times New Roman" w:eastAsia="MS Mincho" w:hAnsi="Times New Roman" w:cs="Times New Roman"/>
          <w:color w:val="000000"/>
          <w:sz w:val="28"/>
          <w:szCs w:val="28"/>
        </w:rPr>
        <w:t>и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здравоохранения, социального развития и социальной защиты, представителями общественности по вопросам охраны детства и семьи, сохранения и укрепления здоровья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воспитанников 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осуществляет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руководитель 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 xml:space="preserve"> </w:t>
      </w:r>
      <w:r w:rsidR="00713087">
        <w:rPr>
          <w:rFonts w:ascii="Times New Roman" w:eastAsia="MS Mincho" w:hAnsi="Times New Roman" w:cs="Times New Roman"/>
          <w:color w:val="000000"/>
          <w:sz w:val="28"/>
          <w:szCs w:val="28"/>
        </w:rPr>
        <w:t>заместитель руководителя ОО</w:t>
      </w:r>
      <w:r w:rsidRPr="00D9194D">
        <w:rPr>
          <w:rFonts w:ascii="Times New Roman" w:eastAsia="MS Mincho" w:hAnsi="Times New Roman" w:cs="Times New Roman"/>
          <w:color w:val="000000"/>
          <w:sz w:val="28"/>
          <w:szCs w:val="28"/>
        </w:rPr>
        <w:t>.</w:t>
      </w:r>
    </w:p>
    <w:p w:rsidR="00ED57AD" w:rsidRDefault="00ED57AD" w:rsidP="00A96EAD">
      <w:pPr>
        <w:spacing w:line="276" w:lineRule="auto"/>
      </w:pPr>
    </w:p>
    <w:sectPr w:rsidR="00ED57AD" w:rsidSect="001E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C7DDC"/>
    <w:multiLevelType w:val="multilevel"/>
    <w:tmpl w:val="76D42238"/>
    <w:lvl w:ilvl="0">
      <w:start w:val="1"/>
      <w:numFmt w:val="upperRoman"/>
      <w:lvlText w:val="%1."/>
      <w:lvlJc w:val="left"/>
      <w:pPr>
        <w:ind w:left="1199" w:firstLine="360"/>
      </w:pPr>
    </w:lvl>
    <w:lvl w:ilvl="1">
      <w:start w:val="1"/>
      <w:numFmt w:val="lowerLetter"/>
      <w:lvlText w:val="%2."/>
      <w:lvlJc w:val="left"/>
      <w:pPr>
        <w:ind w:left="2160" w:firstLine="1080"/>
      </w:pPr>
    </w:lvl>
    <w:lvl w:ilvl="2">
      <w:start w:val="1"/>
      <w:numFmt w:val="lowerRoman"/>
      <w:lvlText w:val="%3."/>
      <w:lvlJc w:val="right"/>
      <w:pPr>
        <w:ind w:left="2880" w:firstLine="1980"/>
      </w:pPr>
    </w:lvl>
    <w:lvl w:ilvl="3">
      <w:start w:val="1"/>
      <w:numFmt w:val="decimal"/>
      <w:lvlText w:val="%4."/>
      <w:lvlJc w:val="left"/>
      <w:pPr>
        <w:ind w:left="3600" w:firstLine="2520"/>
      </w:pPr>
    </w:lvl>
    <w:lvl w:ilvl="4">
      <w:start w:val="1"/>
      <w:numFmt w:val="lowerLetter"/>
      <w:lvlText w:val="%5."/>
      <w:lvlJc w:val="left"/>
      <w:pPr>
        <w:ind w:left="4320" w:firstLine="3240"/>
      </w:pPr>
    </w:lvl>
    <w:lvl w:ilvl="5">
      <w:start w:val="1"/>
      <w:numFmt w:val="lowerRoman"/>
      <w:lvlText w:val="%6."/>
      <w:lvlJc w:val="right"/>
      <w:pPr>
        <w:ind w:left="5040" w:firstLine="4140"/>
      </w:pPr>
    </w:lvl>
    <w:lvl w:ilvl="6">
      <w:start w:val="1"/>
      <w:numFmt w:val="decimal"/>
      <w:lvlText w:val="%7."/>
      <w:lvlJc w:val="left"/>
      <w:pPr>
        <w:ind w:left="5760" w:firstLine="4680"/>
      </w:pPr>
    </w:lvl>
    <w:lvl w:ilvl="7">
      <w:start w:val="1"/>
      <w:numFmt w:val="lowerLetter"/>
      <w:lvlText w:val="%8."/>
      <w:lvlJc w:val="left"/>
      <w:pPr>
        <w:ind w:left="6480" w:firstLine="5400"/>
      </w:pPr>
    </w:lvl>
    <w:lvl w:ilvl="8">
      <w:start w:val="1"/>
      <w:numFmt w:val="lowerRoman"/>
      <w:lvlText w:val="%9."/>
      <w:lvlJc w:val="right"/>
      <w:pPr>
        <w:ind w:left="7200" w:firstLine="6300"/>
      </w:pPr>
    </w:lvl>
  </w:abstractNum>
  <w:abstractNum w:abstractNumId="1">
    <w:nsid w:val="68A12873"/>
    <w:multiLevelType w:val="multilevel"/>
    <w:tmpl w:val="139237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8FD7AEC"/>
    <w:multiLevelType w:val="multilevel"/>
    <w:tmpl w:val="23A60F10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F7"/>
    <w:rsid w:val="000479CC"/>
    <w:rsid w:val="0005050F"/>
    <w:rsid w:val="001158BC"/>
    <w:rsid w:val="00115BA3"/>
    <w:rsid w:val="001270FD"/>
    <w:rsid w:val="00137C15"/>
    <w:rsid w:val="0016204D"/>
    <w:rsid w:val="00180212"/>
    <w:rsid w:val="001D0B2C"/>
    <w:rsid w:val="001E3579"/>
    <w:rsid w:val="002015BA"/>
    <w:rsid w:val="00202024"/>
    <w:rsid w:val="00207CD0"/>
    <w:rsid w:val="00216406"/>
    <w:rsid w:val="00251044"/>
    <w:rsid w:val="00257A44"/>
    <w:rsid w:val="00272C1C"/>
    <w:rsid w:val="002950D6"/>
    <w:rsid w:val="003264F4"/>
    <w:rsid w:val="003A4487"/>
    <w:rsid w:val="003B6D69"/>
    <w:rsid w:val="003C4F2D"/>
    <w:rsid w:val="00483036"/>
    <w:rsid w:val="004A5F8D"/>
    <w:rsid w:val="004B2D39"/>
    <w:rsid w:val="004B6506"/>
    <w:rsid w:val="004D7AF7"/>
    <w:rsid w:val="005042A7"/>
    <w:rsid w:val="00555913"/>
    <w:rsid w:val="00586458"/>
    <w:rsid w:val="005E11AF"/>
    <w:rsid w:val="005E4CEA"/>
    <w:rsid w:val="00666800"/>
    <w:rsid w:val="006771A8"/>
    <w:rsid w:val="006819BF"/>
    <w:rsid w:val="00682EC9"/>
    <w:rsid w:val="006B3F3F"/>
    <w:rsid w:val="006C2C5A"/>
    <w:rsid w:val="006F414F"/>
    <w:rsid w:val="00713087"/>
    <w:rsid w:val="00736EE0"/>
    <w:rsid w:val="007C5912"/>
    <w:rsid w:val="007D4E82"/>
    <w:rsid w:val="007F2E81"/>
    <w:rsid w:val="0080071F"/>
    <w:rsid w:val="00826DE0"/>
    <w:rsid w:val="008B69D3"/>
    <w:rsid w:val="008D66E0"/>
    <w:rsid w:val="009315C3"/>
    <w:rsid w:val="009472AF"/>
    <w:rsid w:val="00963089"/>
    <w:rsid w:val="00966E6F"/>
    <w:rsid w:val="0098267D"/>
    <w:rsid w:val="00982A36"/>
    <w:rsid w:val="009A2CB1"/>
    <w:rsid w:val="00A06375"/>
    <w:rsid w:val="00A0717F"/>
    <w:rsid w:val="00A07EF9"/>
    <w:rsid w:val="00A176F7"/>
    <w:rsid w:val="00A40E17"/>
    <w:rsid w:val="00A96EAD"/>
    <w:rsid w:val="00AB38C2"/>
    <w:rsid w:val="00AB5817"/>
    <w:rsid w:val="00AE4285"/>
    <w:rsid w:val="00AF2D19"/>
    <w:rsid w:val="00AF52CE"/>
    <w:rsid w:val="00B04EFC"/>
    <w:rsid w:val="00B83932"/>
    <w:rsid w:val="00BB2A74"/>
    <w:rsid w:val="00C00471"/>
    <w:rsid w:val="00C604C7"/>
    <w:rsid w:val="00CE2AAB"/>
    <w:rsid w:val="00D05C64"/>
    <w:rsid w:val="00D14CD2"/>
    <w:rsid w:val="00D43E00"/>
    <w:rsid w:val="00DA3004"/>
    <w:rsid w:val="00DC1B38"/>
    <w:rsid w:val="00E17A82"/>
    <w:rsid w:val="00E323D9"/>
    <w:rsid w:val="00ED57AD"/>
    <w:rsid w:val="00EE218A"/>
    <w:rsid w:val="00EE57FE"/>
    <w:rsid w:val="00F27127"/>
    <w:rsid w:val="00F326B5"/>
    <w:rsid w:val="00F86C57"/>
    <w:rsid w:val="00FE2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D3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locked/>
    <w:rsid w:val="008D66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8D66E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  <w:style w:type="paragraph" w:customStyle="1" w:styleId="1">
    <w:name w:val="Обычный1"/>
    <w:rsid w:val="00A96EAD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0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2D39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link w:val="4"/>
    <w:locked/>
    <w:rsid w:val="008D66E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6"/>
    <w:rsid w:val="008D66E0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D8732-6D3A-4795-98F8-177BCF20B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</dc:creator>
  <cp:lastModifiedBy>makumazan</cp:lastModifiedBy>
  <cp:revision>6</cp:revision>
  <cp:lastPrinted>2015-08-26T15:25:00Z</cp:lastPrinted>
  <dcterms:created xsi:type="dcterms:W3CDTF">2015-08-26T07:55:00Z</dcterms:created>
  <dcterms:modified xsi:type="dcterms:W3CDTF">2015-08-26T15:32:00Z</dcterms:modified>
</cp:coreProperties>
</file>