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250" w:rsidRDefault="00790FED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СОГЛАШЕНИЕ  О  СОТРУДНИЧЕСТВЕ № _____</w:t>
      </w:r>
    </w:p>
    <w:p w:rsidR="001A2250" w:rsidRDefault="001A2250">
      <w:pPr>
        <w:ind w:firstLine="709"/>
      </w:pPr>
    </w:p>
    <w:p w:rsidR="001A2250" w:rsidRDefault="001A2250">
      <w:pPr>
        <w:ind w:firstLine="709"/>
      </w:pPr>
    </w:p>
    <w:p w:rsidR="001A2250" w:rsidRDefault="001A2250">
      <w:pPr>
        <w:ind w:firstLine="709"/>
      </w:pPr>
    </w:p>
    <w:p w:rsidR="001A2250" w:rsidRDefault="00790FED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«____» ________201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A2250" w:rsidRDefault="001A2250">
      <w:pPr>
        <w:ind w:firstLine="709"/>
        <w:jc w:val="both"/>
      </w:pPr>
    </w:p>
    <w:p w:rsidR="001A2250" w:rsidRDefault="001A2250">
      <w:pPr>
        <w:ind w:firstLine="709"/>
        <w:jc w:val="both"/>
      </w:pP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образовательное  учреждение высшего  профессионального образования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Москвы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(полное наименование)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ВУЗ) в лице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Устава, с одной стороны, и общеобразовательная организация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(полное наименование)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в лице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с другой стороны, совместно именуемые в дальнейшем Стороны, за</w:t>
      </w:r>
      <w:r>
        <w:rPr>
          <w:rFonts w:ascii="Times New Roman" w:eastAsia="Times New Roman" w:hAnsi="Times New Roman" w:cs="Times New Roman"/>
          <w:sz w:val="28"/>
          <w:szCs w:val="28"/>
        </w:rPr>
        <w:t>ключили настоящее Соглашение о нижеследующем:</w:t>
      </w:r>
    </w:p>
    <w:p w:rsidR="001A2250" w:rsidRDefault="001A2250">
      <w:pPr>
        <w:ind w:left="709"/>
      </w:pPr>
    </w:p>
    <w:p w:rsidR="001A2250" w:rsidRDefault="001A2250">
      <w:pPr>
        <w:ind w:left="709"/>
      </w:pPr>
    </w:p>
    <w:p w:rsidR="001A2250" w:rsidRDefault="00790FED">
      <w:pPr>
        <w:numPr>
          <w:ilvl w:val="0"/>
          <w:numId w:val="2"/>
        </w:numPr>
        <w:ind w:left="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:rsidR="001A2250" w:rsidRDefault="001A2250">
      <w:pPr>
        <w:ind w:left="284"/>
      </w:pP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Предметом настоящего Соглашения является сотрудничество Сторон по организации обучения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аутистического спектра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ментальными нарушениями, и сопутствующими выраже</w:t>
      </w:r>
      <w:r>
        <w:rPr>
          <w:rFonts w:ascii="Times New Roman" w:eastAsia="Times New Roman" w:hAnsi="Times New Roman" w:cs="Times New Roman"/>
          <w:sz w:val="28"/>
          <w:szCs w:val="28"/>
        </w:rPr>
        <w:t>нными нарушениями поведения, коммуникации и речи (далее - детей с РАС и ментальными нарушениями).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ВУЗ </w:t>
      </w:r>
      <w:r>
        <w:rPr>
          <w:rFonts w:ascii="Times New Roman" w:eastAsia="Times New Roman" w:hAnsi="Times New Roman" w:cs="Times New Roman"/>
          <w:sz w:val="28"/>
          <w:szCs w:val="28"/>
        </w:rPr>
        <w:t>по запросу Учреждения, в пределах своей компетенции, оказывает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психолого-педагогическому консультированию педагогов с оказанием помощи в ра</w:t>
      </w:r>
      <w:r>
        <w:rPr>
          <w:rFonts w:ascii="Times New Roman" w:eastAsia="Times New Roman" w:hAnsi="Times New Roman" w:cs="Times New Roman"/>
          <w:sz w:val="28"/>
          <w:szCs w:val="28"/>
        </w:rPr>
        <w:t>зрешении затруднений в организации обучения детей с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ментальными 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Психолого-педагогическое консультирование и оказание помощи педагогическим работникам Учреждения осуществляется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ВУЗа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направлениям: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1.3.1. раз</w:t>
      </w:r>
      <w:r>
        <w:rPr>
          <w:rFonts w:ascii="Times New Roman" w:eastAsia="Times New Roman" w:hAnsi="Times New Roman" w:cs="Times New Roman"/>
          <w:sz w:val="28"/>
          <w:szCs w:val="28"/>
        </w:rPr>
        <w:t>работка, организация и проведение обучающих семинаров для педагогических работников Учреждения по следующей тематике: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особенности развития детей с РАС и ментальными нар</w:t>
      </w:r>
      <w:r>
        <w:rPr>
          <w:rFonts w:ascii="Times New Roman" w:eastAsia="Times New Roman" w:hAnsi="Times New Roman" w:cs="Times New Roman"/>
          <w:sz w:val="28"/>
          <w:szCs w:val="28"/>
        </w:rPr>
        <w:t>ушениями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необходимых образовательных условий для детей с РАС и ментальными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eastAsia="Times New Roman" w:hAnsi="Times New Roman" w:cs="Times New Roman"/>
          <w:sz w:val="28"/>
          <w:szCs w:val="28"/>
        </w:rPr>
        <w:t>ушениями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1.3.2. разработка, организация и проведение ознакомительных семинаров и тренингов для типичн</w:t>
      </w:r>
      <w:r>
        <w:rPr>
          <w:rFonts w:ascii="Times New Roman" w:eastAsia="Times New Roman" w:hAnsi="Times New Roman" w:cs="Times New Roman"/>
          <w:sz w:val="28"/>
          <w:szCs w:val="28"/>
        </w:rPr>
        <w:t>о развивающихся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по пониманию особенностей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 и ментальными нарушениями, формированию знаний об аутизме и созданию толерантного отношения к уч</w:t>
      </w:r>
      <w:r>
        <w:rPr>
          <w:rFonts w:ascii="Times New Roman" w:eastAsia="Times New Roman" w:hAnsi="Times New Roman" w:cs="Times New Roman"/>
          <w:sz w:val="28"/>
          <w:szCs w:val="28"/>
        </w:rPr>
        <w:t>ащимся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 и ментальными нарушениями;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1.3.3. методическая поддержка в составлении программ и планов занятий, подборе материала для образования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РАС и ментальными нар</w:t>
      </w:r>
      <w:r>
        <w:rPr>
          <w:rFonts w:ascii="Times New Roman" w:eastAsia="Times New Roman" w:hAnsi="Times New Roman" w:cs="Times New Roman"/>
          <w:sz w:val="28"/>
          <w:szCs w:val="28"/>
        </w:rPr>
        <w:t>ушениями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1.3.4. консультативная поддержка педагогических работников Учреждения по решению вопросов, связанных с наличием нежелательных форм поведения у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 и ментальными нарушениями.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1.4. В  своей  деятельности Стороны р</w:t>
      </w:r>
      <w:r>
        <w:rPr>
          <w:rFonts w:ascii="Times New Roman" w:eastAsia="Times New Roman" w:hAnsi="Times New Roman" w:cs="Times New Roman"/>
          <w:sz w:val="28"/>
          <w:szCs w:val="28"/>
        </w:rPr>
        <w:t>уководствуются действующим законодательством Российской Федерации и настоящим Соглашением.</w:t>
      </w:r>
    </w:p>
    <w:p w:rsidR="001A2250" w:rsidRDefault="00790FED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2250" w:rsidRDefault="00790FED">
      <w:pPr>
        <w:numPr>
          <w:ilvl w:val="0"/>
          <w:numId w:val="2"/>
        </w:numPr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 СТОРОН</w:t>
      </w:r>
    </w:p>
    <w:p w:rsidR="001A2250" w:rsidRDefault="001A2250">
      <w:pPr>
        <w:ind w:left="720"/>
      </w:pPr>
    </w:p>
    <w:p w:rsidR="001A2250" w:rsidRDefault="00790FED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В целях исполнения настоящего Соглашения:</w:t>
      </w:r>
    </w:p>
    <w:p w:rsidR="001A2250" w:rsidRDefault="00790FED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2.1.1. каждая из Сторон назначает ответственных лиц с указанием фамилии, имени, отчества, должности, номеров телефонов рабочих и мобильных (Приложение №1);</w:t>
      </w:r>
    </w:p>
    <w:p w:rsidR="001A2250" w:rsidRDefault="00790FED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2.1.2. стороны обязуются согласовать и утвердить «План совместных мероприятий по оказанию психолого-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консультирования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оказанием помощи в разрешении затруднений в организации обучения детей с РАС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 План совместных мероприятий) по форме Приложения № 2;</w:t>
      </w:r>
    </w:p>
    <w:p w:rsidR="001A2250" w:rsidRDefault="00790FED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ВУЗ </w:t>
      </w:r>
      <w:r>
        <w:rPr>
          <w:rFonts w:ascii="Times New Roman" w:eastAsia="Times New Roman" w:hAnsi="Times New Roman" w:cs="Times New Roman"/>
          <w:sz w:val="28"/>
          <w:szCs w:val="28"/>
        </w:rPr>
        <w:t>обязуется:</w:t>
      </w:r>
    </w:p>
    <w:p w:rsidR="001A2250" w:rsidRDefault="00790FED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2.2.1. надлежащим образом выполнят</w:t>
      </w:r>
      <w:r>
        <w:rPr>
          <w:rFonts w:ascii="Times New Roman" w:eastAsia="Times New Roman" w:hAnsi="Times New Roman" w:cs="Times New Roman"/>
          <w:sz w:val="28"/>
          <w:szCs w:val="28"/>
        </w:rPr>
        <w:t>ь обязательства по настоящему Соглашению;</w:t>
      </w:r>
    </w:p>
    <w:p w:rsidR="001A2250" w:rsidRDefault="00790FED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2.2.2. при нахождении на территории Учреждения специалистов Центра в целях исполнения настоящего Соглашения, контролировать соблюдение ими Правил внутреннего распорядка и других локальных актов Учреждения;</w:t>
      </w:r>
    </w:p>
    <w:p w:rsidR="001A2250" w:rsidRDefault="00790FED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2.2.3. с</w:t>
      </w:r>
      <w:r>
        <w:rPr>
          <w:rFonts w:ascii="Times New Roman" w:eastAsia="Times New Roman" w:hAnsi="Times New Roman" w:cs="Times New Roman"/>
          <w:sz w:val="28"/>
          <w:szCs w:val="28"/>
        </w:rPr>
        <w:t>амостоятельно разрабатывать и участвовать в утверждении Плана совместных мероприятий;</w:t>
      </w:r>
    </w:p>
    <w:p w:rsidR="001A2250" w:rsidRDefault="00790FED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2.2.4. сохранять конфиденциальность сведений, ставших известными специалистам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ВУЗа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исполнением настоящего Соглашения;</w:t>
      </w:r>
    </w:p>
    <w:p w:rsidR="001A2250" w:rsidRDefault="00790FED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2.2.5. информировать Учреждение о ходе исп</w:t>
      </w:r>
      <w:r>
        <w:rPr>
          <w:rFonts w:ascii="Times New Roman" w:eastAsia="Times New Roman" w:hAnsi="Times New Roman" w:cs="Times New Roman"/>
          <w:sz w:val="28"/>
          <w:szCs w:val="28"/>
        </w:rPr>
        <w:t>олнения настоящего Соглашения по требованию Учреждения, либо в срок, утвержденный Планом совместных мероприятий;</w:t>
      </w:r>
    </w:p>
    <w:p w:rsidR="001A2250" w:rsidRDefault="00790FED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2.2.6. в случае предоставления Учреждением документов, затребованных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ВУЗа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обеспечить их сохранность и возврат в срок, согласован</w:t>
      </w:r>
      <w:r>
        <w:rPr>
          <w:rFonts w:ascii="Times New Roman" w:eastAsia="Times New Roman" w:hAnsi="Times New Roman" w:cs="Times New Roman"/>
          <w:sz w:val="28"/>
          <w:szCs w:val="28"/>
        </w:rPr>
        <w:t>ный Сторонами;</w:t>
      </w:r>
    </w:p>
    <w:p w:rsidR="001A2250" w:rsidRDefault="00790FED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ВУЗ </w:t>
      </w:r>
      <w:r>
        <w:rPr>
          <w:rFonts w:ascii="Times New Roman" w:eastAsia="Times New Roman" w:hAnsi="Times New Roman" w:cs="Times New Roman"/>
          <w:sz w:val="28"/>
          <w:szCs w:val="28"/>
        </w:rPr>
        <w:t>вправе запрашивать от Учреждения документы и информацию, необходимые для надлежащего исполнения настоящего Соглашения.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2.4. Учреждение обязуется: 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2.4.1. обеспечить специалистам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ВУЗа </w:t>
      </w:r>
      <w:r>
        <w:rPr>
          <w:rFonts w:ascii="Times New Roman" w:eastAsia="Times New Roman" w:hAnsi="Times New Roman" w:cs="Times New Roman"/>
          <w:sz w:val="28"/>
          <w:szCs w:val="28"/>
        </w:rPr>
        <w:t>условия, необходимые для надлежащего оказ</w:t>
      </w:r>
      <w:r>
        <w:rPr>
          <w:rFonts w:ascii="Times New Roman" w:eastAsia="Times New Roman" w:hAnsi="Times New Roman" w:cs="Times New Roman"/>
          <w:sz w:val="28"/>
          <w:szCs w:val="28"/>
        </w:rPr>
        <w:t>ания услуг по настоящему договору (в том числе предоставить в необходимом количестве оборудованные рабочие места, оргтехнику, средства связи, документацию, информационно-справочные программы, базы и иные материалы, канцелярские принадлежности, бумагу);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предоставлять специалистам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ВУЗа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информацию, необходимую для выполнения им своих обязательств по настоящему Соглашению.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Учреждение имеет право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по настоящему Соглашению.  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A2250" w:rsidRDefault="00790FED">
      <w:pPr>
        <w:numPr>
          <w:ilvl w:val="0"/>
          <w:numId w:val="2"/>
        </w:numPr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 ВЗАИМОДЕЙСТВИЯ  СТОРОН</w:t>
      </w:r>
    </w:p>
    <w:p w:rsidR="001A2250" w:rsidRDefault="001A2250">
      <w:pPr>
        <w:ind w:left="720"/>
      </w:pP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 Деятельность Сторон осуществляется на основе партнерства, взаимоуважения и взаимопонимания Сторон.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Соглашение не налагает никаких финансовых обязательств ни на одну из Сторон. 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реализация сотрудничества потребует каких-либо финансовых расчетов между Сторонами, порядок и условия таких расчетов будут определяться  дополнительно заключаемыми Сторонами договорами.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 Ответственными лицами Сторон при исполнении настоя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щего Соглашения являются: 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3.2.1. Со  стороны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ВУЗа </w:t>
      </w:r>
      <w:r>
        <w:rPr>
          <w:rFonts w:ascii="Times New Roman" w:eastAsia="Times New Roman" w:hAnsi="Times New Roman" w:cs="Times New Roman"/>
          <w:sz w:val="28"/>
          <w:szCs w:val="28"/>
        </w:rPr>
        <w:t>– педагог-психолог, консультант по прикладному анализу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___________________, перечень функциональных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деятельности которого изложен в Приложении №3 к настоящему соглашению.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3.2.2. Со 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тороны Учреждения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(ФИО, должно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сть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координатор по инклюзии, 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м. директора)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A2250" w:rsidRDefault="001A2250">
      <w:pPr>
        <w:ind w:firstLine="709"/>
        <w:jc w:val="both"/>
      </w:pPr>
    </w:p>
    <w:p w:rsidR="001A2250" w:rsidRDefault="001A2250">
      <w:pPr>
        <w:ind w:firstLine="709"/>
        <w:jc w:val="both"/>
      </w:pPr>
    </w:p>
    <w:p w:rsidR="001A2250" w:rsidRDefault="00790FED">
      <w:pPr>
        <w:numPr>
          <w:ilvl w:val="0"/>
          <w:numId w:val="2"/>
        </w:numPr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 ДЕЙСТВИЯ  И ПРОЧИЕ УСЛОВИЯ</w:t>
      </w:r>
    </w:p>
    <w:p w:rsidR="001A2250" w:rsidRDefault="001A2250">
      <w:pPr>
        <w:ind w:left="720"/>
      </w:pP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 Настоящее Соглашение действует с момента его подписания до исполнения Сторонами всех обязательств.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 Все изменен</w:t>
      </w:r>
      <w:r>
        <w:rPr>
          <w:rFonts w:ascii="Times New Roman" w:eastAsia="Times New Roman" w:hAnsi="Times New Roman" w:cs="Times New Roman"/>
          <w:sz w:val="28"/>
          <w:szCs w:val="28"/>
        </w:rPr>
        <w:t>ия и дополнения к настоящему Соглашению заключаются в письменной  форме и действительны с момента их подписания Сторонами.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Спорные вопросы, возникшие при исполнении настоящего Соглашения, разрешаются Сторонами путем переговоров, а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 достиже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согласия в установленном законодательством Российской Федерации порядке.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 Каждая из Сторон имеет право отказаться от сотрудничества, если другая Сторона не выполняет возложенные на нее обязательства, и предварительно уведомив об этом другую Сторону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семь дней. </w:t>
      </w:r>
    </w:p>
    <w:p w:rsidR="001A2250" w:rsidRDefault="00790FE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4.5. Настоящее Соглашение составлено в 2-х экземплярах, имеющих равную юридическую силу, по одному для каждой из Сторон.</w:t>
      </w:r>
    </w:p>
    <w:p w:rsidR="001A2250" w:rsidRDefault="001A2250">
      <w:pPr>
        <w:jc w:val="both"/>
      </w:pPr>
    </w:p>
    <w:p w:rsidR="001A2250" w:rsidRDefault="001A2250">
      <w:pPr>
        <w:ind w:firstLine="709"/>
        <w:jc w:val="both"/>
      </w:pPr>
    </w:p>
    <w:p w:rsidR="001A2250" w:rsidRDefault="00790FED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ПОДПИСИ СТОРОН</w:t>
      </w:r>
    </w:p>
    <w:p w:rsidR="001A2250" w:rsidRDefault="00790FED">
      <w:pPr>
        <w:ind w:firstLine="709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5"/>
        <w:tblW w:w="10456" w:type="dxa"/>
        <w:tblInd w:w="-609" w:type="dxa"/>
        <w:tblLayout w:type="fixed"/>
        <w:tblLook w:val="0000" w:firstRow="0" w:lastRow="0" w:firstColumn="0" w:lastColumn="0" w:noHBand="0" w:noVBand="0"/>
      </w:tblPr>
      <w:tblGrid>
        <w:gridCol w:w="4962"/>
        <w:gridCol w:w="5494"/>
      </w:tblGrid>
      <w:tr w:rsidR="001A2250">
        <w:tc>
          <w:tcPr>
            <w:tcW w:w="4962" w:type="dxa"/>
          </w:tcPr>
          <w:p w:rsidR="001A2250" w:rsidRDefault="001A2250">
            <w:pPr>
              <w:spacing w:line="240" w:lineRule="auto"/>
            </w:pPr>
          </w:p>
        </w:tc>
        <w:tc>
          <w:tcPr>
            <w:tcW w:w="5494" w:type="dxa"/>
          </w:tcPr>
          <w:p w:rsidR="001A2250" w:rsidRDefault="001A2250">
            <w:pPr>
              <w:spacing w:line="240" w:lineRule="auto"/>
            </w:pPr>
          </w:p>
        </w:tc>
      </w:tr>
    </w:tbl>
    <w:p w:rsidR="001A2250" w:rsidRDefault="00790FED">
      <w:pPr>
        <w:spacing w:line="240" w:lineRule="auto"/>
        <w:ind w:firstLine="606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A2250" w:rsidRDefault="00790FED">
      <w:r>
        <w:br w:type="page"/>
      </w:r>
    </w:p>
    <w:p w:rsidR="001A2250" w:rsidRDefault="001A2250">
      <w:pPr>
        <w:spacing w:line="240" w:lineRule="auto"/>
        <w:ind w:firstLine="606"/>
        <w:jc w:val="right"/>
      </w:pPr>
    </w:p>
    <w:p w:rsidR="001A2250" w:rsidRDefault="00790FED">
      <w:pPr>
        <w:spacing w:line="240" w:lineRule="auto"/>
        <w:ind w:firstLine="606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 №1</w:t>
      </w:r>
    </w:p>
    <w:p w:rsidR="001A2250" w:rsidRDefault="001A2250">
      <w:pPr>
        <w:spacing w:line="240" w:lineRule="auto"/>
        <w:ind w:firstLine="606"/>
        <w:jc w:val="right"/>
      </w:pPr>
    </w:p>
    <w:p w:rsidR="001A2250" w:rsidRDefault="00790FED">
      <w:pPr>
        <w:spacing w:line="240" w:lineRule="auto"/>
        <w:ind w:firstLine="606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соглашению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 № ______</w:t>
      </w:r>
    </w:p>
    <w:p w:rsidR="001A2250" w:rsidRDefault="001A2250">
      <w:pPr>
        <w:spacing w:line="240" w:lineRule="auto"/>
        <w:jc w:val="both"/>
      </w:pPr>
    </w:p>
    <w:p w:rsidR="001A2250" w:rsidRDefault="001A2250">
      <w:pPr>
        <w:spacing w:line="240" w:lineRule="auto"/>
        <w:jc w:val="both"/>
      </w:pPr>
    </w:p>
    <w:p w:rsidR="001A2250" w:rsidRDefault="00790FED">
      <w:pPr>
        <w:spacing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ответственных лиц каждой из Сторон</w:t>
      </w:r>
    </w:p>
    <w:p w:rsidR="001A2250" w:rsidRDefault="001A2250">
      <w:pPr>
        <w:spacing w:line="240" w:lineRule="auto"/>
        <w:ind w:firstLine="606"/>
        <w:jc w:val="both"/>
      </w:pPr>
    </w:p>
    <w:p w:rsidR="001A2250" w:rsidRDefault="00790FED">
      <w:pPr>
        <w:spacing w:line="240" w:lineRule="auto"/>
        <w:ind w:firstLine="6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</w:rPr>
        <w:t>ВУЗа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815"/>
        <w:gridCol w:w="2340"/>
        <w:gridCol w:w="2340"/>
        <w:gridCol w:w="2520"/>
      </w:tblGrid>
      <w:tr w:rsidR="001A2250">
        <w:tc>
          <w:tcPr>
            <w:tcW w:w="633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15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40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520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1A2250">
        <w:tc>
          <w:tcPr>
            <w:tcW w:w="633" w:type="dxa"/>
          </w:tcPr>
          <w:p w:rsidR="001A2250" w:rsidRDefault="00790FE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5" w:type="dxa"/>
          </w:tcPr>
          <w:p w:rsidR="001A2250" w:rsidRDefault="001A2250">
            <w:pPr>
              <w:spacing w:line="240" w:lineRule="auto"/>
              <w:jc w:val="both"/>
            </w:pPr>
          </w:p>
        </w:tc>
        <w:tc>
          <w:tcPr>
            <w:tcW w:w="2340" w:type="dxa"/>
          </w:tcPr>
          <w:p w:rsidR="001A2250" w:rsidRDefault="001A2250">
            <w:pPr>
              <w:spacing w:line="240" w:lineRule="auto"/>
              <w:jc w:val="both"/>
            </w:pPr>
          </w:p>
        </w:tc>
        <w:tc>
          <w:tcPr>
            <w:tcW w:w="2340" w:type="dxa"/>
          </w:tcPr>
          <w:p w:rsidR="001A2250" w:rsidRDefault="001A2250">
            <w:pPr>
              <w:spacing w:line="240" w:lineRule="auto"/>
              <w:jc w:val="both"/>
            </w:pPr>
          </w:p>
        </w:tc>
        <w:tc>
          <w:tcPr>
            <w:tcW w:w="2520" w:type="dxa"/>
          </w:tcPr>
          <w:p w:rsidR="001A2250" w:rsidRDefault="001A2250">
            <w:pPr>
              <w:spacing w:line="240" w:lineRule="auto"/>
              <w:jc w:val="both"/>
            </w:pPr>
          </w:p>
        </w:tc>
      </w:tr>
    </w:tbl>
    <w:p w:rsidR="001A2250" w:rsidRDefault="001A2250">
      <w:pPr>
        <w:spacing w:line="240" w:lineRule="auto"/>
        <w:ind w:firstLine="606"/>
        <w:jc w:val="both"/>
      </w:pPr>
    </w:p>
    <w:p w:rsidR="001A2250" w:rsidRDefault="00790FED">
      <w:pPr>
        <w:spacing w:line="240" w:lineRule="auto"/>
        <w:ind w:firstLine="6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Учреждения:</w:t>
      </w:r>
    </w:p>
    <w:tbl>
      <w:tblPr>
        <w:tblStyle w:val="a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270"/>
        <w:gridCol w:w="2340"/>
        <w:gridCol w:w="2443"/>
      </w:tblGrid>
      <w:tr w:rsidR="001A2250">
        <w:tc>
          <w:tcPr>
            <w:tcW w:w="675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70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443" w:type="dxa"/>
            <w:vAlign w:val="center"/>
          </w:tcPr>
          <w:p w:rsidR="001A2250" w:rsidRDefault="00790F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1A2250">
        <w:tc>
          <w:tcPr>
            <w:tcW w:w="675" w:type="dxa"/>
          </w:tcPr>
          <w:p w:rsidR="001A2250" w:rsidRDefault="001A2250">
            <w:pPr>
              <w:spacing w:line="240" w:lineRule="auto"/>
              <w:jc w:val="both"/>
            </w:pPr>
          </w:p>
        </w:tc>
        <w:tc>
          <w:tcPr>
            <w:tcW w:w="1843" w:type="dxa"/>
          </w:tcPr>
          <w:p w:rsidR="001A2250" w:rsidRDefault="001A2250">
            <w:pPr>
              <w:spacing w:line="240" w:lineRule="auto"/>
              <w:jc w:val="both"/>
            </w:pPr>
          </w:p>
        </w:tc>
        <w:tc>
          <w:tcPr>
            <w:tcW w:w="2270" w:type="dxa"/>
          </w:tcPr>
          <w:p w:rsidR="001A2250" w:rsidRDefault="001A2250">
            <w:pPr>
              <w:spacing w:line="240" w:lineRule="auto"/>
              <w:jc w:val="both"/>
            </w:pPr>
          </w:p>
        </w:tc>
        <w:tc>
          <w:tcPr>
            <w:tcW w:w="2340" w:type="dxa"/>
          </w:tcPr>
          <w:p w:rsidR="001A2250" w:rsidRDefault="001A2250">
            <w:pPr>
              <w:spacing w:line="240" w:lineRule="auto"/>
              <w:jc w:val="both"/>
            </w:pPr>
          </w:p>
        </w:tc>
        <w:tc>
          <w:tcPr>
            <w:tcW w:w="2443" w:type="dxa"/>
          </w:tcPr>
          <w:p w:rsidR="001A2250" w:rsidRDefault="001A2250">
            <w:pPr>
              <w:spacing w:line="240" w:lineRule="auto"/>
              <w:jc w:val="both"/>
            </w:pPr>
          </w:p>
        </w:tc>
      </w:tr>
    </w:tbl>
    <w:p w:rsidR="001A2250" w:rsidRDefault="001A2250">
      <w:pPr>
        <w:spacing w:line="240" w:lineRule="auto"/>
        <w:ind w:firstLine="606"/>
        <w:jc w:val="both"/>
      </w:pPr>
    </w:p>
    <w:p w:rsidR="001A2250" w:rsidRDefault="001A2250">
      <w:pPr>
        <w:spacing w:line="240" w:lineRule="auto"/>
        <w:ind w:firstLine="606"/>
        <w:jc w:val="both"/>
      </w:pPr>
    </w:p>
    <w:p w:rsidR="001A2250" w:rsidRDefault="001A2250">
      <w:pPr>
        <w:spacing w:line="240" w:lineRule="auto"/>
        <w:ind w:firstLine="606"/>
        <w:jc w:val="both"/>
      </w:pPr>
    </w:p>
    <w:p w:rsidR="001A2250" w:rsidRDefault="00790FED">
      <w:pPr>
        <w:spacing w:line="240" w:lineRule="auto"/>
        <w:ind w:firstLine="606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W w:w="917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29"/>
        <w:gridCol w:w="4445"/>
      </w:tblGrid>
      <w:tr w:rsidR="001A2250">
        <w:tc>
          <w:tcPr>
            <w:tcW w:w="4729" w:type="dxa"/>
          </w:tcPr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1A2250" w:rsidRDefault="001A2250">
            <w:pPr>
              <w:spacing w:line="240" w:lineRule="auto"/>
            </w:pPr>
          </w:p>
          <w:p w:rsidR="001A2250" w:rsidRDefault="001A2250">
            <w:pPr>
              <w:spacing w:line="240" w:lineRule="auto"/>
            </w:pP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 </w:t>
            </w:r>
          </w:p>
          <w:p w:rsidR="001A2250" w:rsidRDefault="001A2250">
            <w:pPr>
              <w:spacing w:after="200"/>
            </w:pPr>
          </w:p>
        </w:tc>
        <w:tc>
          <w:tcPr>
            <w:tcW w:w="4445" w:type="dxa"/>
          </w:tcPr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Ректор  </w:t>
            </w:r>
          </w:p>
          <w:p w:rsidR="001A2250" w:rsidRDefault="001A2250">
            <w:pPr>
              <w:spacing w:line="240" w:lineRule="auto"/>
            </w:pPr>
          </w:p>
          <w:p w:rsidR="001A2250" w:rsidRDefault="001A2250">
            <w:pPr>
              <w:spacing w:line="240" w:lineRule="auto"/>
            </w:pP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 </w:t>
            </w:r>
          </w:p>
          <w:p w:rsidR="001A2250" w:rsidRDefault="001A2250">
            <w:pPr>
              <w:spacing w:after="200"/>
            </w:pPr>
          </w:p>
        </w:tc>
      </w:tr>
    </w:tbl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1A2250"/>
    <w:p w:rsidR="001A2250" w:rsidRDefault="00790FED">
      <w:pPr>
        <w:spacing w:line="240" w:lineRule="auto"/>
        <w:ind w:firstLine="606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239E0" w:rsidRDefault="009239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A2250" w:rsidRDefault="00790FED">
      <w:pPr>
        <w:spacing w:line="240" w:lineRule="auto"/>
        <w:ind w:firstLine="606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 №2</w:t>
      </w:r>
    </w:p>
    <w:p w:rsidR="001A2250" w:rsidRDefault="001A2250">
      <w:pPr>
        <w:spacing w:line="240" w:lineRule="auto"/>
        <w:ind w:firstLine="606"/>
        <w:jc w:val="right"/>
      </w:pPr>
    </w:p>
    <w:p w:rsidR="001A2250" w:rsidRDefault="00790FED">
      <w:pPr>
        <w:spacing w:line="240" w:lineRule="auto"/>
        <w:ind w:firstLine="606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соглашению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 № ______</w:t>
      </w:r>
    </w:p>
    <w:p w:rsidR="001A2250" w:rsidRDefault="001A2250">
      <w:pPr>
        <w:spacing w:line="240" w:lineRule="auto"/>
        <w:ind w:firstLine="606"/>
        <w:jc w:val="right"/>
      </w:pPr>
    </w:p>
    <w:p w:rsidR="001A2250" w:rsidRDefault="001A2250"/>
    <w:p w:rsidR="001A2250" w:rsidRDefault="00790FED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совместных мероприятий по оказанию психолого-педагогического консультирования педагогических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оказанием помощи в разрешении затруднений в организации обучения детей с РАС</w:t>
      </w:r>
    </w:p>
    <w:p w:rsidR="001A2250" w:rsidRDefault="001A2250">
      <w:pPr>
        <w:jc w:val="center"/>
      </w:pPr>
    </w:p>
    <w:p w:rsidR="001A2250" w:rsidRDefault="00790FED">
      <w:pPr>
        <w:numPr>
          <w:ilvl w:val="0"/>
          <w:numId w:val="1"/>
        </w:numPr>
        <w:spacing w:after="16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решению вопро</w:t>
      </w:r>
      <w:r>
        <w:rPr>
          <w:rFonts w:ascii="Times New Roman" w:eastAsia="Times New Roman" w:hAnsi="Times New Roman" w:cs="Times New Roman"/>
          <w:sz w:val="28"/>
          <w:szCs w:val="28"/>
        </w:rPr>
        <w:t>сов, связанных с наличием нежелательных форм поведения у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 и ментальными нарушениями, и проблем с организацией учебного процесса – с периодичностью не реже 1 консультаци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1A2250" w:rsidRDefault="00790FED">
      <w:pPr>
        <w:numPr>
          <w:ilvl w:val="0"/>
          <w:numId w:val="1"/>
        </w:numPr>
        <w:spacing w:after="16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по составлению программ, планов занятий, подбору и адаптации материала для образовательного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ащихся </w:t>
      </w:r>
      <w:r>
        <w:rPr>
          <w:rFonts w:ascii="Times New Roman" w:eastAsia="Times New Roman" w:hAnsi="Times New Roman" w:cs="Times New Roman"/>
          <w:sz w:val="28"/>
          <w:szCs w:val="28"/>
        </w:rPr>
        <w:t>с РАС и ментальными нарушен</w:t>
      </w:r>
      <w:r>
        <w:rPr>
          <w:rFonts w:ascii="Times New Roman" w:eastAsia="Times New Roman" w:hAnsi="Times New Roman" w:cs="Times New Roman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 периодичностью 1 консультация в неделю.</w:t>
      </w:r>
    </w:p>
    <w:p w:rsidR="001A2250" w:rsidRDefault="00790FED">
      <w:pPr>
        <w:numPr>
          <w:ilvl w:val="0"/>
          <w:numId w:val="1"/>
        </w:numPr>
        <w:spacing w:after="16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по созданию наиболее приемлемой среды для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ащихся </w:t>
      </w:r>
      <w:r>
        <w:rPr>
          <w:rFonts w:ascii="Times New Roman" w:eastAsia="Times New Roman" w:hAnsi="Times New Roman" w:cs="Times New Roman"/>
          <w:sz w:val="28"/>
          <w:szCs w:val="28"/>
        </w:rPr>
        <w:t>с РАС и ментальными нарушениями – с периодичностью 1 консультация в месяц.</w:t>
      </w:r>
    </w:p>
    <w:p w:rsidR="001A2250" w:rsidRDefault="00790FED">
      <w:pPr>
        <w:numPr>
          <w:ilvl w:val="0"/>
          <w:numId w:val="1"/>
        </w:numPr>
        <w:spacing w:after="16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Семинары для типично развивающихся учеников школы по формированию знаний об аутизме и формированию толерантного отношения к уч</w:t>
      </w:r>
      <w:r>
        <w:rPr>
          <w:rFonts w:ascii="Times New Roman" w:eastAsia="Times New Roman" w:hAnsi="Times New Roman" w:cs="Times New Roman"/>
          <w:sz w:val="28"/>
          <w:szCs w:val="28"/>
        </w:rPr>
        <w:t>ащимся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 и ментальными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 – 2 семинара в течение учебного года.</w:t>
      </w:r>
    </w:p>
    <w:p w:rsidR="001A2250" w:rsidRDefault="00790FED">
      <w:pPr>
        <w:numPr>
          <w:ilvl w:val="0"/>
          <w:numId w:val="1"/>
        </w:numPr>
        <w:spacing w:after="16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 для родителей типично развивающихся сверстников - 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знаний об аутизме и формированию толерантного отношения к уч</w:t>
      </w:r>
      <w:r>
        <w:rPr>
          <w:rFonts w:ascii="Times New Roman" w:eastAsia="Times New Roman" w:hAnsi="Times New Roman" w:cs="Times New Roman"/>
          <w:sz w:val="28"/>
          <w:szCs w:val="28"/>
        </w:rPr>
        <w:t>ащимся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 и ментальными нарушениями – 1 семинар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года.</w:t>
      </w:r>
    </w:p>
    <w:p w:rsidR="001A2250" w:rsidRDefault="00790FED">
      <w:pPr>
        <w:numPr>
          <w:ilvl w:val="0"/>
          <w:numId w:val="1"/>
        </w:numPr>
        <w:spacing w:after="16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 и ментальными нарушениями по вопросам коррекции нежелательных форм поведения, проблем с усвоением учебных навыков, адаптации учеников в условиях школы – с периодичностью 1 консультация в неделю.</w:t>
      </w:r>
    </w:p>
    <w:p w:rsidR="001A2250" w:rsidRDefault="00790FED">
      <w:pPr>
        <w:numPr>
          <w:ilvl w:val="0"/>
          <w:numId w:val="1"/>
        </w:numPr>
        <w:spacing w:after="16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</w:rPr>
        <w:t>инары для педагогического коллектива школы по особенностям детей с РАС и мен</w:t>
      </w:r>
      <w:r>
        <w:rPr>
          <w:rFonts w:ascii="Times New Roman" w:eastAsia="Times New Roman" w:hAnsi="Times New Roman" w:cs="Times New Roman"/>
          <w:sz w:val="28"/>
          <w:szCs w:val="28"/>
        </w:rPr>
        <w:t>тальными 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>, по созданию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их обучения, по основным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методикам и приемам, наиболее эффективным при работе с уч</w:t>
      </w:r>
      <w:r>
        <w:rPr>
          <w:rFonts w:ascii="Times New Roman" w:eastAsia="Times New Roman" w:hAnsi="Times New Roman" w:cs="Times New Roman"/>
          <w:sz w:val="28"/>
          <w:szCs w:val="28"/>
        </w:rPr>
        <w:t>ащимися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 и ментальными 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ениями –  с периодичностью 1 семинар раз в 2 месяца.</w:t>
      </w:r>
    </w:p>
    <w:p w:rsidR="001A2250" w:rsidRDefault="001A2250">
      <w:pPr>
        <w:spacing w:after="160" w:line="240" w:lineRule="auto"/>
        <w:ind w:left="360"/>
        <w:jc w:val="both"/>
      </w:pPr>
    </w:p>
    <w:p w:rsidR="001A2250" w:rsidRDefault="001A2250">
      <w:pPr>
        <w:spacing w:after="160" w:line="240" w:lineRule="auto"/>
        <w:ind w:left="360"/>
        <w:jc w:val="both"/>
      </w:pPr>
    </w:p>
    <w:p w:rsidR="001A2250" w:rsidRDefault="00790FED">
      <w:pPr>
        <w:spacing w:after="16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подписи сторон</w:t>
      </w:r>
    </w:p>
    <w:tbl>
      <w:tblPr>
        <w:tblStyle w:val="a9"/>
        <w:tblW w:w="917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29"/>
        <w:gridCol w:w="4445"/>
      </w:tblGrid>
      <w:tr w:rsidR="001A2250">
        <w:tc>
          <w:tcPr>
            <w:tcW w:w="4729" w:type="dxa"/>
          </w:tcPr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</w:t>
            </w:r>
          </w:p>
          <w:p w:rsidR="001A2250" w:rsidRDefault="001A2250">
            <w:pPr>
              <w:spacing w:line="240" w:lineRule="auto"/>
            </w:pPr>
          </w:p>
          <w:p w:rsidR="001A2250" w:rsidRDefault="001A2250">
            <w:pPr>
              <w:spacing w:line="240" w:lineRule="auto"/>
            </w:pP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 </w:t>
            </w:r>
          </w:p>
        </w:tc>
        <w:tc>
          <w:tcPr>
            <w:tcW w:w="4445" w:type="dxa"/>
          </w:tcPr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Ректор  </w:t>
            </w: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ВУЗ</w:t>
            </w:r>
          </w:p>
          <w:p w:rsidR="001A2250" w:rsidRDefault="001A2250">
            <w:pPr>
              <w:spacing w:line="240" w:lineRule="auto"/>
            </w:pPr>
          </w:p>
          <w:p w:rsidR="001A2250" w:rsidRDefault="001A2250">
            <w:pPr>
              <w:spacing w:line="240" w:lineRule="auto"/>
            </w:pP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 </w:t>
            </w:r>
          </w:p>
          <w:p w:rsidR="001A2250" w:rsidRDefault="001A2250">
            <w:pPr>
              <w:spacing w:after="200"/>
            </w:pPr>
          </w:p>
        </w:tc>
      </w:tr>
    </w:tbl>
    <w:p w:rsidR="001A2250" w:rsidRDefault="001A2250">
      <w:pPr>
        <w:spacing w:line="240" w:lineRule="auto"/>
        <w:ind w:firstLine="606"/>
        <w:jc w:val="right"/>
      </w:pPr>
    </w:p>
    <w:p w:rsidR="001A2250" w:rsidRDefault="00790FED">
      <w:r>
        <w:br w:type="page"/>
      </w:r>
    </w:p>
    <w:p w:rsidR="001A2250" w:rsidRDefault="00790FED">
      <w:pPr>
        <w:spacing w:line="240" w:lineRule="auto"/>
        <w:ind w:firstLine="606"/>
        <w:jc w:val="right"/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 №3</w:t>
      </w:r>
    </w:p>
    <w:p w:rsidR="001A2250" w:rsidRDefault="001A2250">
      <w:pPr>
        <w:spacing w:line="240" w:lineRule="auto"/>
        <w:ind w:firstLine="606"/>
        <w:jc w:val="right"/>
      </w:pPr>
    </w:p>
    <w:p w:rsidR="001A2250" w:rsidRDefault="00790FED">
      <w:pPr>
        <w:spacing w:line="240" w:lineRule="auto"/>
        <w:ind w:firstLine="606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соглашению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 № ______</w:t>
      </w:r>
    </w:p>
    <w:p w:rsidR="001A2250" w:rsidRDefault="001A2250">
      <w:pPr>
        <w:jc w:val="both"/>
      </w:pPr>
    </w:p>
    <w:p w:rsidR="001A2250" w:rsidRDefault="00790FED">
      <w:pPr>
        <w:spacing w:before="280" w:after="2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ОБЯЗАННОСТИ КОНСУЛЬТАНТА по научно-методическому сопровождению работы ресурсного класса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Консультант по применению прикладного анализа поведения и научно-методическому сопровождению работы ресурсного класса в школе №… (далее - Консультан</w:t>
      </w:r>
      <w:r>
        <w:rPr>
          <w:rFonts w:ascii="Times New Roman" w:eastAsia="Times New Roman" w:hAnsi="Times New Roman" w:cs="Times New Roman"/>
          <w:sz w:val="28"/>
          <w:szCs w:val="28"/>
        </w:rPr>
        <w:t>т) осуществляет регулярный мониторинг работы ресурсного класса (от 6 до 10 часов в неделю, из которых 4 часа - очная работа в классе).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Участвует в составлении и коррекции индивидуальных коррекционных и адаптированных образовательных программ учащихся,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посещающих ресурсный класс.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Вносит рекомендации, участвует в составлении индивидуальных учебных планов ресурсного класса.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2.4. Проводит консультации с учителем ресурсного класса, учителями общеобразовательных классов, с родителями (законными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ителями) учащихся, посещающих ресурсный класс, по вопросам работы с нежелательными формами поведения.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2.5. Проводит подготовку школьного персонала к работе в рамках модели ресурсного класса (семинары или лекции по адаптации преподавательского состава школы и дополнительного персонала к инклюзии детей с РАС в образовательный процесс и досуговую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2.6. Принимает участие в создании и проведении мероприятий с типично развивающимися учениками по распространению информации об аутизме, формировании правильного отношения к людям с особенностями в развитии и навыков общения.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2.7. Принимает участие в соз</w:t>
      </w:r>
      <w:r>
        <w:rPr>
          <w:rFonts w:ascii="Times New Roman" w:eastAsia="Times New Roman" w:hAnsi="Times New Roman" w:cs="Times New Roman"/>
          <w:sz w:val="28"/>
          <w:szCs w:val="28"/>
        </w:rPr>
        <w:t>дании и проведении мероприятий, призванных распространять информацию об аутизме, инклюзии среди родителей учеников, обучающихся в школе.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2.8. Принимает участие в качестве докладчика в научно-практических мероприятиях (форумах, семинарах, конференциях и т.д</w:t>
      </w:r>
      <w:r>
        <w:rPr>
          <w:rFonts w:ascii="Times New Roman" w:eastAsia="Times New Roman" w:hAnsi="Times New Roman" w:cs="Times New Roman"/>
          <w:sz w:val="28"/>
          <w:szCs w:val="28"/>
        </w:rPr>
        <w:t>.)  по темам, связанным с содержанием его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2.9. Проводит консультации с родителями учеников по вопросам содержания и выполнения образовательных программ учащихся, посещающих ресурсный класс.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2.10. Осуществляет разбор конфликтных ситуаций межд</w:t>
      </w:r>
      <w:r>
        <w:rPr>
          <w:rFonts w:ascii="Times New Roman" w:eastAsia="Times New Roman" w:hAnsi="Times New Roman" w:cs="Times New Roman"/>
          <w:sz w:val="28"/>
          <w:szCs w:val="28"/>
        </w:rPr>
        <w:t>у участниками образовательного процесса.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2.11. Обращается за консультациями к экспертам &lt;более высокого уровня&gt;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2.12. Находится в постоянном контакте с учителями общеобразовательных классов, в которые зачислены учащиеся, посещающие ресурсный класс.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 Проводит тренинги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месяц.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 Проводит анализ индивидуального тестирования учащихся, посещающих ресурсный класс с целью составления индивидуальных коррекционно-образовательных программ и оценки динамики в развитии </w:t>
      </w:r>
      <w:r>
        <w:rPr>
          <w:rFonts w:ascii="Times New Roman" w:eastAsia="Times New Roman" w:hAnsi="Times New Roman" w:cs="Times New Roman"/>
          <w:sz w:val="28"/>
          <w:szCs w:val="28"/>
        </w:rPr>
        <w:t>учеников.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2.15. Анализирует состояние учебно-методической (учебно-тренировочной) и воспитательной работы в Учреждении и разрабатывает предложения по повышению ее эффективности.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 Принимает участие в разработке методических и информационных материалов,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в планировании подготовки, переподготовки и повышения квалификации руководителей и специалистов Учреждения.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2.17. Оказывает помощь педагогическим работникам Учреждения в определении содержания учебных программ, форм, методов и средств обучения, 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работы по научно-методическому обеспечению образовательной деятельности Учреждения, в разработке рабочих образовательных (предметных) программ (модулей) по дисциплинам и учебным курсам.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2.18. Обобщает опыт психолого-педагогической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и принимает меры по его распространению в Учреждении.</w:t>
      </w:r>
    </w:p>
    <w:p w:rsidR="001A2250" w:rsidRDefault="00790FE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2.19.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образования, в Учреждении и в про</w:t>
      </w:r>
      <w:r>
        <w:rPr>
          <w:rFonts w:ascii="Times New Roman" w:eastAsia="Times New Roman" w:hAnsi="Times New Roman" w:cs="Times New Roman"/>
          <w:sz w:val="28"/>
          <w:szCs w:val="28"/>
        </w:rPr>
        <w:t>фессиональном сообществе.</w:t>
      </w:r>
    </w:p>
    <w:p w:rsidR="001A2250" w:rsidRDefault="001A2250">
      <w:pPr>
        <w:jc w:val="both"/>
      </w:pPr>
    </w:p>
    <w:p w:rsidR="001A2250" w:rsidRDefault="001A2250">
      <w:pPr>
        <w:jc w:val="both"/>
      </w:pPr>
    </w:p>
    <w:p w:rsidR="001A2250" w:rsidRDefault="00790FED">
      <w:pPr>
        <w:spacing w:after="16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подписи сторон</w:t>
      </w:r>
    </w:p>
    <w:tbl>
      <w:tblPr>
        <w:tblStyle w:val="aa"/>
        <w:tblW w:w="8960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340"/>
      </w:tblGrid>
      <w:tr w:rsidR="001A2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0" w:type="dxa"/>
          </w:tcPr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Директор</w:t>
            </w: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</w:t>
            </w:r>
          </w:p>
          <w:p w:rsidR="001A2250" w:rsidRDefault="001A2250">
            <w:pPr>
              <w:spacing w:line="240" w:lineRule="auto"/>
            </w:pPr>
          </w:p>
          <w:p w:rsidR="001A2250" w:rsidRDefault="001A2250">
            <w:pPr>
              <w:spacing w:line="240" w:lineRule="auto"/>
            </w:pP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 </w:t>
            </w:r>
          </w:p>
        </w:tc>
        <w:tc>
          <w:tcPr>
            <w:tcW w:w="4340" w:type="dxa"/>
          </w:tcPr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Ректор  </w:t>
            </w: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ВУЗ</w:t>
            </w:r>
          </w:p>
          <w:p w:rsidR="001A2250" w:rsidRDefault="001A2250">
            <w:pPr>
              <w:spacing w:line="240" w:lineRule="auto"/>
            </w:pPr>
          </w:p>
          <w:p w:rsidR="001A2250" w:rsidRDefault="001A2250">
            <w:pPr>
              <w:spacing w:line="240" w:lineRule="auto"/>
            </w:pPr>
          </w:p>
          <w:p w:rsidR="001A2250" w:rsidRDefault="00790FE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 </w:t>
            </w:r>
          </w:p>
          <w:p w:rsidR="001A2250" w:rsidRDefault="001A2250">
            <w:pPr>
              <w:spacing w:after="200"/>
            </w:pPr>
          </w:p>
        </w:tc>
      </w:tr>
    </w:tbl>
    <w:p w:rsidR="001A2250" w:rsidRDefault="001A2250">
      <w:pPr>
        <w:spacing w:line="240" w:lineRule="auto"/>
        <w:ind w:firstLine="606"/>
        <w:jc w:val="right"/>
      </w:pPr>
    </w:p>
    <w:sectPr w:rsidR="001A2250">
      <w:footerReference w:type="default" r:id="rId8"/>
      <w:pgSz w:w="11906" w:h="16838"/>
      <w:pgMar w:top="1418" w:right="1134" w:bottom="1418" w:left="181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ED" w:rsidRDefault="00790FED">
      <w:pPr>
        <w:spacing w:line="240" w:lineRule="auto"/>
      </w:pPr>
      <w:r>
        <w:separator/>
      </w:r>
    </w:p>
  </w:endnote>
  <w:endnote w:type="continuationSeparator" w:id="0">
    <w:p w:rsidR="00790FED" w:rsidRDefault="00790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50" w:rsidRDefault="00790FED">
    <w:pPr>
      <w:spacing w:after="200"/>
      <w:jc w:val="right"/>
    </w:pPr>
    <w:r>
      <w:fldChar w:fldCharType="begin"/>
    </w:r>
    <w:r>
      <w:instrText>PAGE</w:instrText>
    </w:r>
    <w:r>
      <w:fldChar w:fldCharType="separate"/>
    </w:r>
    <w:r w:rsidR="009239E0">
      <w:rPr>
        <w:noProof/>
      </w:rPr>
      <w:t>9</w:t>
    </w:r>
    <w:r>
      <w:fldChar w:fldCharType="end"/>
    </w:r>
  </w:p>
  <w:p w:rsidR="001A2250" w:rsidRDefault="001A2250">
    <w:pPr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ED" w:rsidRDefault="00790FED">
      <w:pPr>
        <w:spacing w:line="240" w:lineRule="auto"/>
      </w:pPr>
      <w:r>
        <w:separator/>
      </w:r>
    </w:p>
  </w:footnote>
  <w:footnote w:type="continuationSeparator" w:id="0">
    <w:p w:rsidR="00790FED" w:rsidRDefault="00790F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677E"/>
    <w:multiLevelType w:val="multilevel"/>
    <w:tmpl w:val="25B4D832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4B1D6E25"/>
    <w:multiLevelType w:val="multilevel"/>
    <w:tmpl w:val="BF187C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250"/>
    <w:rsid w:val="001A2250"/>
    <w:rsid w:val="00790FED"/>
    <w:rsid w:val="0092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1807</Words>
  <Characters>10301</Characters>
  <Application>Microsoft Office Word</Application>
  <DocSecurity>0</DocSecurity>
  <Lines>85</Lines>
  <Paragraphs>24</Paragraphs>
  <ScaleCrop>false</ScaleCrop>
  <Company>ОАО "Электросетьсервис ЕНЭС"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2015-08-31T11:07:00Z</dcterms:created>
  <dcterms:modified xsi:type="dcterms:W3CDTF">2015-08-31T11:07:00Z</dcterms:modified>
</cp:coreProperties>
</file>